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534F8" w14:textId="5843CF48" w:rsidR="0084698B" w:rsidRPr="0084698B" w:rsidRDefault="0084698B" w:rsidP="0084698B">
      <w:pPr>
        <w:jc w:val="center"/>
        <w:rPr>
          <w:b/>
          <w:bCs/>
          <w:sz w:val="40"/>
          <w:szCs w:val="40"/>
        </w:rPr>
      </w:pPr>
      <w:r w:rsidRPr="0084698B">
        <w:rPr>
          <w:b/>
          <w:bCs/>
          <w:sz w:val="40"/>
          <w:szCs w:val="40"/>
        </w:rPr>
        <w:t>Przebieg analizy prawa</w:t>
      </w:r>
    </w:p>
    <w:p w14:paraId="7DE9EAD5" w14:textId="77777777" w:rsidR="0084698B" w:rsidRDefault="0084698B"/>
    <w:p w14:paraId="44C7E24A" w14:textId="77777777" w:rsidR="0084698B" w:rsidRPr="0084698B" w:rsidRDefault="0084698B" w:rsidP="0084698B">
      <w:pPr>
        <w:spacing w:line="360" w:lineRule="auto"/>
        <w:rPr>
          <w:sz w:val="24"/>
          <w:szCs w:val="24"/>
        </w:rPr>
      </w:pPr>
      <w:r w:rsidRPr="0084698B">
        <w:rPr>
          <w:sz w:val="24"/>
          <w:szCs w:val="24"/>
        </w:rPr>
        <w:t xml:space="preserve">Analiza </w:t>
      </w:r>
      <w:r w:rsidRPr="0084698B">
        <w:rPr>
          <w:sz w:val="24"/>
          <w:szCs w:val="24"/>
        </w:rPr>
        <w:t xml:space="preserve">prawa jest procesem, w którym prawnicy badają, interpretują oraz oceniają obowiązujące przepisy prawne. Jest to kluczowy krok w procesie stosowania prawa, który umożliwia ustalenie, jakie są obowiązki i prawa dla różnych stron zaangażowanych w daną sytuację prawna. </w:t>
      </w:r>
    </w:p>
    <w:p w14:paraId="32FFD8F7" w14:textId="77777777" w:rsidR="0084698B" w:rsidRPr="0084698B" w:rsidRDefault="0084698B" w:rsidP="0084698B">
      <w:pPr>
        <w:spacing w:line="360" w:lineRule="auto"/>
        <w:rPr>
          <w:sz w:val="24"/>
          <w:szCs w:val="24"/>
        </w:rPr>
      </w:pPr>
      <w:r w:rsidRPr="0084698B">
        <w:rPr>
          <w:sz w:val="24"/>
          <w:szCs w:val="24"/>
        </w:rPr>
        <w:t xml:space="preserve">Przebieg analizy prawa rozpoczyna się od zebrania informacji na temat danego przypadku. Prawnicy muszą dokładnie przeanalizować zarówno ogólne przepisy prawne, jak i specyficzne przepisy związane z konkretną dziedziną prawa. Ważne jest również poznanie precedensów sądowych oraz interpretacji organów administracji publicznej, które mogą mieć wpływ na dany problem prawny. </w:t>
      </w:r>
    </w:p>
    <w:p w14:paraId="75363870" w14:textId="77777777" w:rsidR="0084698B" w:rsidRPr="0084698B" w:rsidRDefault="0084698B" w:rsidP="0084698B">
      <w:pPr>
        <w:spacing w:line="360" w:lineRule="auto"/>
        <w:rPr>
          <w:sz w:val="24"/>
          <w:szCs w:val="24"/>
        </w:rPr>
      </w:pPr>
      <w:r w:rsidRPr="0084698B">
        <w:rPr>
          <w:sz w:val="24"/>
          <w:szCs w:val="24"/>
        </w:rPr>
        <w:t xml:space="preserve">Kolejnym krokiem jest interpretacja przepisów. Prawnicy muszą zidentyfikować, jakie są intencje ustawodawcy oraz jakie są założenia i cele przyświecają poszczególnym przepisom. Ważne jest również analizowanie słów użytych w przepisach, ponieważ często mają one znaczenie precyzyjne i wykluczające inne interpretacje. </w:t>
      </w:r>
    </w:p>
    <w:p w14:paraId="34B4FDF1" w14:textId="77777777" w:rsidR="0084698B" w:rsidRPr="0084698B" w:rsidRDefault="0084698B" w:rsidP="0084698B">
      <w:pPr>
        <w:spacing w:line="360" w:lineRule="auto"/>
        <w:rPr>
          <w:sz w:val="24"/>
          <w:szCs w:val="24"/>
        </w:rPr>
      </w:pPr>
      <w:r w:rsidRPr="0084698B">
        <w:rPr>
          <w:sz w:val="24"/>
          <w:szCs w:val="24"/>
        </w:rPr>
        <w:t xml:space="preserve">Następnie prawnicy muszą zastosować przepisy do konkretnego faktu lub sytuacji. W tym celu muszą zbadać i zebrać dowody oraz ustalić kluczowe fakty związane z daną sprawą. Analiza prawa często wymaga również uwzględnienia kontekstu społecznego, ekonomicznego oraz politycznego, który może mieć wpływ na sposób interpretacji i stosowania prawa. </w:t>
      </w:r>
    </w:p>
    <w:p w14:paraId="03C995A2" w14:textId="77777777" w:rsidR="0084698B" w:rsidRPr="0084698B" w:rsidRDefault="0084698B" w:rsidP="0084698B">
      <w:pPr>
        <w:spacing w:line="360" w:lineRule="auto"/>
        <w:rPr>
          <w:sz w:val="24"/>
          <w:szCs w:val="24"/>
        </w:rPr>
      </w:pPr>
      <w:r w:rsidRPr="0084698B">
        <w:rPr>
          <w:sz w:val="24"/>
          <w:szCs w:val="24"/>
        </w:rPr>
        <w:t>Po zebraniu i interpretacji wystarczającej ilości informacji, prawnicy muszą ocenić, jakie przepisy mają zastosowanie w danej sytuacji. Często występuje wiele przepisów, które mogą się odnosić do jednej sytuacji, dlatego ważne jest ustalenie, które z przepisów mają zastosowanie w danych okolicznościach. Prawnicy muszą również ocenić, jakie są konsekwencje prawne związane z zastosowaniem poszczególnych przepisów.</w:t>
      </w:r>
    </w:p>
    <w:p w14:paraId="6A644593" w14:textId="32DC7444" w:rsidR="007C6C94" w:rsidRPr="0084698B" w:rsidRDefault="0084698B" w:rsidP="0084698B">
      <w:pPr>
        <w:spacing w:line="360" w:lineRule="auto"/>
        <w:rPr>
          <w:sz w:val="24"/>
          <w:szCs w:val="24"/>
        </w:rPr>
      </w:pPr>
      <w:r w:rsidRPr="0084698B">
        <w:rPr>
          <w:sz w:val="24"/>
          <w:szCs w:val="24"/>
        </w:rPr>
        <w:t xml:space="preserve"> Na koniec prawnicy muszą zaproponować odpowiednie rozwiązanie, które uwzględni różne aspekty związane z daną sytuacją. Często konieczne jest przeprowadzenie oceny ryzyka oraz porównanie różnych możliwości rozwiązania problemu. </w:t>
      </w:r>
    </w:p>
    <w:sectPr w:rsidR="007C6C94" w:rsidRPr="00846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CC"/>
    <w:rsid w:val="007C6C94"/>
    <w:rsid w:val="0084698B"/>
    <w:rsid w:val="00CD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23819"/>
  <w15:chartTrackingRefBased/>
  <w15:docId w15:val="{4BC12FBB-4ED6-4E92-B7B2-375B7948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3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Kuszewska kk70419</dc:creator>
  <cp:keywords/>
  <dc:description/>
  <cp:lastModifiedBy>Kamila Kuszewska kk70419</cp:lastModifiedBy>
  <cp:revision>2</cp:revision>
  <dcterms:created xsi:type="dcterms:W3CDTF">2023-11-08T12:23:00Z</dcterms:created>
  <dcterms:modified xsi:type="dcterms:W3CDTF">2023-11-08T12:27:00Z</dcterms:modified>
</cp:coreProperties>
</file>