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0D53" w14:textId="21B5565D" w:rsidR="007C6C94" w:rsidRDefault="001A21A2" w:rsidP="001A21A2">
      <w:pPr>
        <w:jc w:val="center"/>
        <w:rPr>
          <w:b/>
          <w:bCs/>
          <w:sz w:val="40"/>
          <w:szCs w:val="40"/>
        </w:rPr>
      </w:pPr>
      <w:r w:rsidRPr="001A21A2">
        <w:rPr>
          <w:b/>
          <w:bCs/>
          <w:sz w:val="40"/>
          <w:szCs w:val="40"/>
        </w:rPr>
        <w:t>Analiza prawa</w:t>
      </w:r>
    </w:p>
    <w:p w14:paraId="091052F8" w14:textId="77777777" w:rsidR="001A21A2" w:rsidRPr="001A21A2" w:rsidRDefault="001A21A2" w:rsidP="001A21A2">
      <w:pPr>
        <w:jc w:val="center"/>
        <w:rPr>
          <w:b/>
          <w:bCs/>
          <w:sz w:val="40"/>
          <w:szCs w:val="40"/>
        </w:rPr>
      </w:pPr>
    </w:p>
    <w:p w14:paraId="1F622A22" w14:textId="77777777" w:rsidR="001A21A2" w:rsidRPr="001A21A2" w:rsidRDefault="001A21A2" w:rsidP="001A21A2">
      <w:pPr>
        <w:spacing w:line="360" w:lineRule="auto"/>
        <w:rPr>
          <w:sz w:val="24"/>
          <w:szCs w:val="24"/>
        </w:rPr>
      </w:pPr>
      <w:r w:rsidRPr="001A21A2">
        <w:rPr>
          <w:sz w:val="24"/>
          <w:szCs w:val="24"/>
        </w:rPr>
        <w:t>Analiza</w:t>
      </w:r>
      <w:r w:rsidRPr="001A21A2">
        <w:rPr>
          <w:sz w:val="24"/>
          <w:szCs w:val="24"/>
        </w:rPr>
        <w:t xml:space="preserve"> prawa, zwana również badaniem prawnym, to proces badania i interpretacji różnych aspektów prawa w celu zrozumienia ich znaczenia i zastosowania. Jest to ważne narzędzie wykorzystywane przez prawników, odpowiedzialnych za interpretację i egzekwowanie prawa, a także przez badaczy prawa, którzy badają i analizują różne aspekty systemu prawodawczego. W ramach analizy prawa badacze starają się zrozumieć, jakie są cele i intencje ustawodawcy przy tworzeniu określonej regulacji prawnej. Analiza ta uwzględnia zarówno samą treść prawa, jak i kontekst, w jakim zostało ono wprowadzone. Wielu prawników stosuje różne techniki analizy, takie jak analiza tekstu prawnego, interpretacja prawnicza, czy analiza przypadków, aby lepiej zrozumieć prawo i jego zastosowanie w praktyce. </w:t>
      </w:r>
    </w:p>
    <w:p w14:paraId="0B7AC5EB" w14:textId="77777777" w:rsidR="001A21A2" w:rsidRPr="001A21A2" w:rsidRDefault="001A21A2" w:rsidP="001A21A2">
      <w:pPr>
        <w:spacing w:line="360" w:lineRule="auto"/>
        <w:rPr>
          <w:sz w:val="24"/>
          <w:szCs w:val="24"/>
        </w:rPr>
      </w:pPr>
      <w:r w:rsidRPr="001A21A2">
        <w:rPr>
          <w:sz w:val="24"/>
          <w:szCs w:val="24"/>
        </w:rPr>
        <w:t xml:space="preserve">Analiza prawa może mieć wiele różnych celów. Jednym z głównych celów jest ustalenie, czy dana regulacja prawna jest zgodna z konstytucją, innymi przepisami prawnymi i zasadami sprawiedliwości. Badacze prawo mogą również analizować prawo w celu oceny jego skuteczności w osiąganiu zamierzonych celów, jak również identyfikowania ewentualnych luk czy niejasności, które mogą wymagać dalszych zmian lub doprecyzowań. </w:t>
      </w:r>
    </w:p>
    <w:p w14:paraId="3BD3523C" w14:textId="77777777" w:rsidR="001A21A2" w:rsidRPr="001A21A2" w:rsidRDefault="001A21A2" w:rsidP="001A21A2">
      <w:pPr>
        <w:spacing w:line="360" w:lineRule="auto"/>
        <w:rPr>
          <w:sz w:val="24"/>
          <w:szCs w:val="24"/>
        </w:rPr>
      </w:pPr>
      <w:r w:rsidRPr="001A21A2">
        <w:rPr>
          <w:sz w:val="24"/>
          <w:szCs w:val="24"/>
        </w:rPr>
        <w:t xml:space="preserve">Analiza prawa jest również ważna w kontekście praktyki prawniczej, gdzie prawnicy muszą być w stanie interpretować prawo i dostosować je do konkretnych przypadków i sytuacji. Dzięki analizie prawnicy mogą lepiej zrozumieć, jakie są ich prawa i obowiązki, jak również jakie są ewentualne konsekwencje naruszenia prawa. </w:t>
      </w:r>
    </w:p>
    <w:p w14:paraId="6BD1621E" w14:textId="00078704" w:rsidR="001A21A2" w:rsidRPr="001A21A2" w:rsidRDefault="001A21A2" w:rsidP="001A21A2">
      <w:pPr>
        <w:spacing w:line="360" w:lineRule="auto"/>
        <w:rPr>
          <w:sz w:val="24"/>
          <w:szCs w:val="24"/>
        </w:rPr>
      </w:pPr>
      <w:r w:rsidRPr="001A21A2">
        <w:rPr>
          <w:sz w:val="24"/>
          <w:szCs w:val="24"/>
        </w:rPr>
        <w:t>Podsumowując, analiza prawa jest nieodzownym narzędziem dla prawników i badaczy prawa, które pomaga zrozumieć i interpretować różne aspekty i zasady prawne. Jest to proces kompleksowy, wymagający uważności, dokładności i znajomości odpowiednich technik analizy. Przez analizę prawa możliwe jest lepsze zrozumienie i stosowanie prawa zarówno w teorii, jak i w praktyce.</w:t>
      </w:r>
    </w:p>
    <w:sectPr w:rsidR="001A21A2" w:rsidRPr="001A2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7F"/>
    <w:rsid w:val="001A21A2"/>
    <w:rsid w:val="007C6C94"/>
    <w:rsid w:val="00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12E7"/>
  <w15:chartTrackingRefBased/>
  <w15:docId w15:val="{D29174A6-8623-4A0B-9A55-35817E5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Kuszewska kk70419</dc:creator>
  <cp:keywords/>
  <dc:description/>
  <cp:lastModifiedBy>Kamila Kuszewska kk70419</cp:lastModifiedBy>
  <cp:revision>2</cp:revision>
  <dcterms:created xsi:type="dcterms:W3CDTF">2023-11-08T12:17:00Z</dcterms:created>
  <dcterms:modified xsi:type="dcterms:W3CDTF">2023-11-08T12:20:00Z</dcterms:modified>
</cp:coreProperties>
</file>