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96" w:rsidRPr="00113377" w:rsidRDefault="00C10013" w:rsidP="00113377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77">
        <w:rPr>
          <w:rFonts w:ascii="Times New Roman" w:hAnsi="Times New Roman" w:cs="Times New Roman"/>
          <w:b/>
          <w:sz w:val="24"/>
          <w:szCs w:val="24"/>
        </w:rPr>
        <w:t>Podstawy prawne kształtowania prawa w Polsce przez organizacje pozarządowe</w:t>
      </w:r>
    </w:p>
    <w:p w:rsidR="00DC745E" w:rsidRDefault="00113377" w:rsidP="00DC7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organizacji pozarządowych działających w Polsce, zostały przewidziane prawne mechanizmy, gwarantujące im udział w kształtowaniu prawa. P</w:t>
      </w:r>
      <w:r w:rsidR="00B0631F">
        <w:rPr>
          <w:rFonts w:ascii="Times New Roman" w:hAnsi="Times New Roman" w:cs="Times New Roman"/>
          <w:sz w:val="24"/>
          <w:szCs w:val="24"/>
        </w:rPr>
        <w:t>odstawowym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31F">
        <w:rPr>
          <w:rFonts w:ascii="Times New Roman" w:hAnsi="Times New Roman" w:cs="Times New Roman"/>
          <w:sz w:val="24"/>
          <w:szCs w:val="24"/>
        </w:rPr>
        <w:t>aktem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B0631F">
        <w:rPr>
          <w:rFonts w:ascii="Times New Roman" w:hAnsi="Times New Roman" w:cs="Times New Roman"/>
          <w:sz w:val="24"/>
          <w:szCs w:val="24"/>
        </w:rPr>
        <w:t>awnym, który przyznaje</w:t>
      </w:r>
      <w:r>
        <w:rPr>
          <w:rFonts w:ascii="Times New Roman" w:hAnsi="Times New Roman" w:cs="Times New Roman"/>
          <w:sz w:val="24"/>
          <w:szCs w:val="24"/>
        </w:rPr>
        <w:t xml:space="preserve"> NGO</w:t>
      </w:r>
      <w:r w:rsidR="001569E9">
        <w:rPr>
          <w:rFonts w:ascii="Times New Roman" w:hAnsi="Times New Roman" w:cs="Times New Roman"/>
          <w:sz w:val="24"/>
          <w:szCs w:val="24"/>
        </w:rPr>
        <w:t>-som</w:t>
      </w:r>
      <w:r>
        <w:rPr>
          <w:rFonts w:ascii="Times New Roman" w:hAnsi="Times New Roman" w:cs="Times New Roman"/>
          <w:sz w:val="24"/>
          <w:szCs w:val="24"/>
        </w:rPr>
        <w:t xml:space="preserve"> pewne </w:t>
      </w:r>
      <w:r w:rsidR="00B0631F">
        <w:rPr>
          <w:rFonts w:ascii="Times New Roman" w:hAnsi="Times New Roman" w:cs="Times New Roman"/>
          <w:sz w:val="24"/>
          <w:szCs w:val="24"/>
        </w:rPr>
        <w:t xml:space="preserve">instrumenty do partycypowania w procesie stanowienia przepisów na poziomie krajowym jest </w:t>
      </w:r>
      <w:r w:rsidR="00B0631F" w:rsidRPr="006C67D7">
        <w:rPr>
          <w:rFonts w:ascii="Times New Roman" w:hAnsi="Times New Roman" w:cs="Times New Roman"/>
          <w:b/>
          <w:sz w:val="24"/>
          <w:szCs w:val="24"/>
        </w:rPr>
        <w:t>Konstytucja RP</w:t>
      </w:r>
      <w:r w:rsidR="00B0631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B0631F">
        <w:rPr>
          <w:rFonts w:ascii="Times New Roman" w:hAnsi="Times New Roman" w:cs="Times New Roman"/>
          <w:sz w:val="24"/>
          <w:szCs w:val="24"/>
        </w:rPr>
        <w:t xml:space="preserve">. Jej </w:t>
      </w:r>
      <w:r w:rsidR="00B0631F" w:rsidRPr="006C67D7">
        <w:rPr>
          <w:rFonts w:ascii="Times New Roman" w:hAnsi="Times New Roman" w:cs="Times New Roman"/>
          <w:b/>
          <w:sz w:val="24"/>
          <w:szCs w:val="24"/>
        </w:rPr>
        <w:t>art. 4</w:t>
      </w:r>
      <w:r w:rsidR="00A81E83">
        <w:rPr>
          <w:rFonts w:ascii="Times New Roman" w:hAnsi="Times New Roman" w:cs="Times New Roman"/>
          <w:sz w:val="24"/>
          <w:szCs w:val="24"/>
        </w:rPr>
        <w:t>, będący gwarantem udziału obywateli i organizacji pozarządowych w szeroko pojętych działaniach legislacyjnych</w:t>
      </w:r>
      <w:r w:rsidR="00B0631F">
        <w:rPr>
          <w:rFonts w:ascii="Times New Roman" w:hAnsi="Times New Roman" w:cs="Times New Roman"/>
          <w:sz w:val="24"/>
          <w:szCs w:val="24"/>
        </w:rPr>
        <w:t xml:space="preserve"> brzmi: „</w:t>
      </w:r>
      <w:r w:rsidR="00B0631F" w:rsidRPr="00B0631F">
        <w:rPr>
          <w:rFonts w:ascii="Times New Roman" w:hAnsi="Times New Roman" w:cs="Times New Roman"/>
          <w:sz w:val="24"/>
          <w:szCs w:val="24"/>
        </w:rPr>
        <w:t>1. Władza zwierzchnia w Rzeczypospolitej Polskiej należy do Narodu.</w:t>
      </w:r>
      <w:r w:rsidR="00B0631F">
        <w:rPr>
          <w:rFonts w:ascii="Times New Roman" w:hAnsi="Times New Roman" w:cs="Times New Roman"/>
          <w:sz w:val="24"/>
          <w:szCs w:val="24"/>
        </w:rPr>
        <w:t xml:space="preserve"> </w:t>
      </w:r>
      <w:r w:rsidR="00B0631F" w:rsidRPr="00B0631F">
        <w:rPr>
          <w:rFonts w:ascii="Times New Roman" w:hAnsi="Times New Roman" w:cs="Times New Roman"/>
          <w:sz w:val="24"/>
          <w:szCs w:val="24"/>
        </w:rPr>
        <w:t>2. Naród sprawuje władzę przez swoich p</w:t>
      </w:r>
      <w:r w:rsidR="00B0631F">
        <w:rPr>
          <w:rFonts w:ascii="Times New Roman" w:hAnsi="Times New Roman" w:cs="Times New Roman"/>
          <w:sz w:val="24"/>
          <w:szCs w:val="24"/>
        </w:rPr>
        <w:t>rzedstawicieli lub bezpośrednio”.</w:t>
      </w:r>
      <w:r w:rsidR="00801298">
        <w:rPr>
          <w:rFonts w:ascii="Times New Roman" w:hAnsi="Times New Roman" w:cs="Times New Roman"/>
          <w:sz w:val="24"/>
          <w:szCs w:val="24"/>
        </w:rPr>
        <w:t xml:space="preserve"> Ponadto, z punktu widzenia </w:t>
      </w:r>
      <w:r w:rsidR="001569E9">
        <w:rPr>
          <w:rFonts w:ascii="Times New Roman" w:hAnsi="Times New Roman" w:cs="Times New Roman"/>
          <w:sz w:val="24"/>
          <w:szCs w:val="24"/>
        </w:rPr>
        <w:t xml:space="preserve">NGO-sów istotny jest </w:t>
      </w:r>
      <w:r w:rsidR="001569E9" w:rsidRPr="006C67D7">
        <w:rPr>
          <w:rFonts w:ascii="Times New Roman" w:hAnsi="Times New Roman" w:cs="Times New Roman"/>
          <w:b/>
          <w:sz w:val="24"/>
          <w:szCs w:val="24"/>
        </w:rPr>
        <w:t>art. 63</w:t>
      </w:r>
      <w:r w:rsidR="001569E9">
        <w:rPr>
          <w:rFonts w:ascii="Times New Roman" w:hAnsi="Times New Roman" w:cs="Times New Roman"/>
          <w:sz w:val="24"/>
          <w:szCs w:val="24"/>
        </w:rPr>
        <w:t>: „</w:t>
      </w:r>
      <w:r w:rsidR="001569E9" w:rsidRPr="00A81E83">
        <w:rPr>
          <w:rFonts w:ascii="Times New Roman" w:hAnsi="Times New Roman" w:cs="Times New Roman"/>
          <w:sz w:val="24"/>
          <w:szCs w:val="24"/>
        </w:rPr>
        <w:t>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</w:t>
      </w:r>
      <w:r w:rsidR="00DC745E">
        <w:rPr>
          <w:rFonts w:ascii="Times New Roman" w:hAnsi="Times New Roman" w:cs="Times New Roman"/>
          <w:sz w:val="24"/>
          <w:szCs w:val="24"/>
        </w:rPr>
        <w:t xml:space="preserve"> (…)</w:t>
      </w:r>
      <w:r w:rsidR="00CB0365">
        <w:rPr>
          <w:rFonts w:ascii="Times New Roman" w:hAnsi="Times New Roman" w:cs="Times New Roman"/>
          <w:sz w:val="24"/>
          <w:szCs w:val="24"/>
        </w:rPr>
        <w:t xml:space="preserve">”, który zapewnia organizacjom pozarządowym prawo do składania petycji, wniosków i skarg – a więc przewiduje dla nich określone mechanizmy monitorujące. Dopełnienie art. 63 Konstytucji stanowi </w:t>
      </w:r>
      <w:r w:rsidR="00CB0365" w:rsidRPr="006C67D7">
        <w:rPr>
          <w:rFonts w:ascii="Times New Roman" w:hAnsi="Times New Roman" w:cs="Times New Roman"/>
          <w:b/>
          <w:sz w:val="24"/>
          <w:szCs w:val="24"/>
        </w:rPr>
        <w:t>ustawa o petycjach</w:t>
      </w:r>
      <w:r w:rsidR="00CB036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B0365">
        <w:rPr>
          <w:rFonts w:ascii="Times New Roman" w:hAnsi="Times New Roman" w:cs="Times New Roman"/>
          <w:sz w:val="24"/>
          <w:szCs w:val="24"/>
        </w:rPr>
        <w:t xml:space="preserve">, konkretyzująca m. in. zasady składania i rozpatrywania petycji. </w:t>
      </w:r>
      <w:r w:rsidR="00366224">
        <w:rPr>
          <w:rFonts w:ascii="Times New Roman" w:hAnsi="Times New Roman" w:cs="Times New Roman"/>
          <w:sz w:val="24"/>
          <w:szCs w:val="24"/>
        </w:rPr>
        <w:t xml:space="preserve">Dodatkowo, ważnymi regulacjami konstytucyjnymi, mającymi zastosowanie do NGO-sów są: </w:t>
      </w:r>
      <w:r w:rsidR="00366224" w:rsidRPr="006C67D7">
        <w:rPr>
          <w:rFonts w:ascii="Times New Roman" w:hAnsi="Times New Roman" w:cs="Times New Roman"/>
          <w:b/>
          <w:sz w:val="24"/>
          <w:szCs w:val="24"/>
        </w:rPr>
        <w:t>art. 125, stanowiący o referendach</w:t>
      </w:r>
      <w:r w:rsidR="009E1BE2" w:rsidRPr="006C67D7">
        <w:rPr>
          <w:rFonts w:ascii="Times New Roman" w:hAnsi="Times New Roman" w:cs="Times New Roman"/>
          <w:b/>
          <w:sz w:val="24"/>
          <w:szCs w:val="24"/>
        </w:rPr>
        <w:t xml:space="preserve"> ora</w:t>
      </w:r>
      <w:r w:rsidR="00DC745E" w:rsidRPr="006C67D7">
        <w:rPr>
          <w:rFonts w:ascii="Times New Roman" w:hAnsi="Times New Roman" w:cs="Times New Roman"/>
          <w:b/>
          <w:sz w:val="24"/>
          <w:szCs w:val="24"/>
        </w:rPr>
        <w:t>z</w:t>
      </w:r>
      <w:r w:rsidR="009E1BE2" w:rsidRPr="006C67D7">
        <w:rPr>
          <w:rFonts w:ascii="Times New Roman" w:hAnsi="Times New Roman" w:cs="Times New Roman"/>
          <w:b/>
          <w:sz w:val="24"/>
          <w:szCs w:val="24"/>
        </w:rPr>
        <w:t xml:space="preserve"> art. 118, dotyczący inicjatywy ustawodawczej</w:t>
      </w:r>
      <w:r w:rsidR="009E1BE2">
        <w:rPr>
          <w:rFonts w:ascii="Times New Roman" w:hAnsi="Times New Roman" w:cs="Times New Roman"/>
          <w:sz w:val="24"/>
          <w:szCs w:val="24"/>
        </w:rPr>
        <w:t xml:space="preserve"> (doprecyzowany przez ustawę o wykonywaniu inicjatywy ustawodawczej przez obywateli</w:t>
      </w:r>
      <w:r w:rsidR="009E1BE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9E1BE2">
        <w:rPr>
          <w:rFonts w:ascii="Times New Roman" w:hAnsi="Times New Roman" w:cs="Times New Roman"/>
          <w:sz w:val="24"/>
          <w:szCs w:val="24"/>
        </w:rPr>
        <w:t>).</w:t>
      </w:r>
      <w:r w:rsidR="00DC7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AD2" w:rsidRDefault="00DC745E" w:rsidP="001D23A4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Szereg działań organizacji pozarządowych regulują już bezpośrednio ustawy. U</w:t>
      </w:r>
      <w:r w:rsidR="00307569">
        <w:rPr>
          <w:rFonts w:ascii="Times New Roman" w:hAnsi="Times New Roman" w:cs="Times New Roman"/>
          <w:sz w:val="24"/>
          <w:szCs w:val="24"/>
        </w:rPr>
        <w:t xml:space="preserve">stawy: 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6C67D7">
        <w:rPr>
          <w:rFonts w:ascii="Times New Roman" w:hAnsi="Times New Roman" w:cs="Times New Roman"/>
          <w:b/>
          <w:sz w:val="24"/>
          <w:szCs w:val="24"/>
        </w:rPr>
        <w:t>samorządzie gminnym</w:t>
      </w:r>
      <w:r w:rsidR="00307569" w:rsidRPr="006C67D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5"/>
      </w:r>
      <w:r w:rsidR="00307569" w:rsidRPr="006C67D7">
        <w:rPr>
          <w:rFonts w:ascii="Times New Roman" w:hAnsi="Times New Roman" w:cs="Times New Roman"/>
          <w:b/>
          <w:sz w:val="24"/>
          <w:szCs w:val="24"/>
        </w:rPr>
        <w:t>, o samorządzie powiatowym</w:t>
      </w:r>
      <w:r w:rsidR="00307569" w:rsidRPr="006C67D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6"/>
      </w:r>
      <w:r w:rsidR="00307569" w:rsidRPr="006C67D7">
        <w:rPr>
          <w:rFonts w:ascii="Times New Roman" w:hAnsi="Times New Roman" w:cs="Times New Roman"/>
          <w:b/>
          <w:sz w:val="24"/>
          <w:szCs w:val="24"/>
        </w:rPr>
        <w:t>, o samorządzie województwa</w:t>
      </w:r>
      <w:r w:rsidR="0030756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307569">
        <w:rPr>
          <w:rFonts w:ascii="Times New Roman" w:hAnsi="Times New Roman" w:cs="Times New Roman"/>
          <w:sz w:val="24"/>
          <w:szCs w:val="24"/>
        </w:rPr>
        <w:t xml:space="preserve">, normują udział obywateli i organizacji pozarządowych w kształtowaniu prawa miejscowego. Główne mechanizmy, przewidziane dla NGO-sów na szczeblu lokalnym to inicjatywa uchwałodawcza </w:t>
      </w:r>
      <w:r w:rsidR="002B30CB">
        <w:rPr>
          <w:rFonts w:ascii="Times New Roman" w:hAnsi="Times New Roman" w:cs="Times New Roman"/>
          <w:sz w:val="24"/>
          <w:szCs w:val="24"/>
        </w:rPr>
        <w:t>(będąca odpowiednikiem krajowej inicjatywy ustawodawc</w:t>
      </w:r>
      <w:r w:rsidR="00DE608B">
        <w:rPr>
          <w:rFonts w:ascii="Times New Roman" w:hAnsi="Times New Roman" w:cs="Times New Roman"/>
          <w:sz w:val="24"/>
          <w:szCs w:val="24"/>
        </w:rPr>
        <w:t>zej), a także</w:t>
      </w:r>
      <w:r w:rsidR="002B30CB">
        <w:rPr>
          <w:rFonts w:ascii="Times New Roman" w:hAnsi="Times New Roman" w:cs="Times New Roman"/>
          <w:sz w:val="24"/>
          <w:szCs w:val="24"/>
        </w:rPr>
        <w:t xml:space="preserve"> konsultacje społeczne (o charakterze obligatoryjnym – przewidziane ustawowo </w:t>
      </w:r>
      <w:r w:rsidR="00DE608B">
        <w:rPr>
          <w:rFonts w:ascii="Times New Roman" w:hAnsi="Times New Roman" w:cs="Times New Roman"/>
          <w:sz w:val="24"/>
          <w:szCs w:val="24"/>
        </w:rPr>
        <w:t xml:space="preserve">oraz </w:t>
      </w:r>
      <w:r w:rsidR="002B30CB">
        <w:rPr>
          <w:rFonts w:ascii="Times New Roman" w:hAnsi="Times New Roman" w:cs="Times New Roman"/>
          <w:sz w:val="24"/>
          <w:szCs w:val="24"/>
        </w:rPr>
        <w:t xml:space="preserve">fakultatywnym  – w sprawach ważnych dla miejscowych wspólnot ). </w:t>
      </w:r>
      <w:r w:rsidR="00DE608B">
        <w:rPr>
          <w:rFonts w:ascii="Times New Roman" w:hAnsi="Times New Roman" w:cs="Times New Roman"/>
          <w:sz w:val="24"/>
          <w:szCs w:val="24"/>
        </w:rPr>
        <w:t>Ponadto, organizacje pozarządowe mogą współdziałać z organami władzy publicznej przy organizowaniu referendów lokalnych</w:t>
      </w:r>
      <w:r w:rsidR="00DE608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DE608B">
        <w:rPr>
          <w:rFonts w:ascii="Times New Roman" w:hAnsi="Times New Roman" w:cs="Times New Roman"/>
          <w:sz w:val="24"/>
          <w:szCs w:val="24"/>
        </w:rPr>
        <w:t xml:space="preserve">, zachęcając obywateli do udziału oraz edukując w zakresie objętej głosowaniem tematyki. </w:t>
      </w:r>
      <w:r w:rsidR="006C67D7">
        <w:rPr>
          <w:rFonts w:ascii="Times New Roman" w:hAnsi="Times New Roman" w:cs="Times New Roman"/>
          <w:sz w:val="24"/>
          <w:szCs w:val="24"/>
        </w:rPr>
        <w:t>Co więcej</w:t>
      </w:r>
      <w:r w:rsidR="00906851">
        <w:rPr>
          <w:rFonts w:ascii="Times New Roman" w:hAnsi="Times New Roman" w:cs="Times New Roman"/>
          <w:sz w:val="24"/>
          <w:szCs w:val="24"/>
        </w:rPr>
        <w:t xml:space="preserve">, pewne formy współpracy między NGO-sami a organami </w:t>
      </w:r>
      <w:r w:rsidR="00906851">
        <w:rPr>
          <w:rFonts w:ascii="Times New Roman" w:hAnsi="Times New Roman" w:cs="Times New Roman"/>
          <w:sz w:val="24"/>
          <w:szCs w:val="24"/>
        </w:rPr>
        <w:lastRenderedPageBreak/>
        <w:t xml:space="preserve">administracji publicznej przewiduje </w:t>
      </w:r>
      <w:r w:rsidR="00906851" w:rsidRPr="006C67D7">
        <w:rPr>
          <w:rFonts w:ascii="Times New Roman" w:hAnsi="Times New Roman" w:cs="Times New Roman"/>
          <w:b/>
          <w:sz w:val="24"/>
          <w:szCs w:val="24"/>
        </w:rPr>
        <w:t>ustawa o działalności pożytku publicznego i</w:t>
      </w:r>
      <w:r w:rsidR="004C042D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906851" w:rsidRPr="006C67D7">
        <w:rPr>
          <w:rFonts w:ascii="Times New Roman" w:hAnsi="Times New Roman" w:cs="Times New Roman"/>
          <w:b/>
          <w:sz w:val="24"/>
          <w:szCs w:val="24"/>
        </w:rPr>
        <w:t xml:space="preserve"> wolontariacie</w:t>
      </w:r>
      <w:r w:rsidR="009068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835E43">
        <w:rPr>
          <w:rFonts w:ascii="Times New Roman" w:hAnsi="Times New Roman" w:cs="Times New Roman"/>
          <w:sz w:val="24"/>
          <w:szCs w:val="24"/>
        </w:rPr>
        <w:t xml:space="preserve">. </w:t>
      </w:r>
      <w:r w:rsidR="005E7E32">
        <w:rPr>
          <w:rFonts w:ascii="Times New Roman" w:hAnsi="Times New Roman" w:cs="Times New Roman"/>
          <w:sz w:val="24"/>
          <w:szCs w:val="24"/>
        </w:rPr>
        <w:t xml:space="preserve">W art. 5 ust. 2, jako formy współdziałania wymienione są m. in.:  wzajemne informowanie się o planowanych kierunkach działalności; konsultowanie </w:t>
      </w:r>
      <w:r w:rsidR="005E7E32" w:rsidRPr="005E7E32">
        <w:rPr>
          <w:rFonts w:ascii="Times New Roman" w:hAnsi="Times New Roman" w:cs="Times New Roman"/>
          <w:sz w:val="24"/>
          <w:szCs w:val="24"/>
        </w:rPr>
        <w:t>z organizacjami pozarządowymi projektów aktów normatywnych w dziedzinach dotyczących</w:t>
      </w:r>
      <w:r w:rsidR="005E7E32">
        <w:rPr>
          <w:rFonts w:ascii="Times New Roman" w:hAnsi="Times New Roman" w:cs="Times New Roman"/>
          <w:sz w:val="24"/>
          <w:szCs w:val="24"/>
        </w:rPr>
        <w:t xml:space="preserve"> </w:t>
      </w:r>
      <w:r w:rsidR="005E7E32" w:rsidRPr="005E7E32">
        <w:rPr>
          <w:rFonts w:ascii="Times New Roman" w:hAnsi="Times New Roman" w:cs="Times New Roman"/>
          <w:sz w:val="24"/>
          <w:szCs w:val="24"/>
        </w:rPr>
        <w:t>działalno</w:t>
      </w:r>
      <w:r w:rsidR="005E7E32">
        <w:rPr>
          <w:rFonts w:ascii="Times New Roman" w:hAnsi="Times New Roman" w:cs="Times New Roman"/>
          <w:sz w:val="24"/>
          <w:szCs w:val="24"/>
        </w:rPr>
        <w:t xml:space="preserve">ści statutowej tych organizacji; </w:t>
      </w:r>
      <w:r w:rsidR="00BE2106">
        <w:rPr>
          <w:rFonts w:ascii="Times New Roman" w:hAnsi="Times New Roman" w:cs="Times New Roman"/>
          <w:sz w:val="24"/>
          <w:szCs w:val="24"/>
        </w:rPr>
        <w:t>konsultowanie</w:t>
      </w:r>
      <w:r w:rsidR="005E7E32" w:rsidRPr="005E7E32">
        <w:rPr>
          <w:rFonts w:ascii="Times New Roman" w:hAnsi="Times New Roman" w:cs="Times New Roman"/>
          <w:sz w:val="24"/>
          <w:szCs w:val="24"/>
        </w:rPr>
        <w:t xml:space="preserve"> projektów aktów normatywnych dotyczących sfery zadań</w:t>
      </w:r>
      <w:r w:rsidR="005E7E32">
        <w:rPr>
          <w:rFonts w:ascii="Times New Roman" w:hAnsi="Times New Roman" w:cs="Times New Roman"/>
          <w:sz w:val="24"/>
          <w:szCs w:val="24"/>
        </w:rPr>
        <w:t xml:space="preserve"> publicznych </w:t>
      </w:r>
      <w:r w:rsidR="005E7E32" w:rsidRPr="005E7E32">
        <w:rPr>
          <w:rFonts w:ascii="Times New Roman" w:hAnsi="Times New Roman" w:cs="Times New Roman"/>
          <w:sz w:val="24"/>
          <w:szCs w:val="24"/>
        </w:rPr>
        <w:t>z radami d</w:t>
      </w:r>
      <w:r w:rsidR="00BE2106">
        <w:rPr>
          <w:rFonts w:ascii="Times New Roman" w:hAnsi="Times New Roman" w:cs="Times New Roman"/>
          <w:sz w:val="24"/>
          <w:szCs w:val="24"/>
        </w:rPr>
        <w:t>ziałalności pożytku publicznego;</w:t>
      </w:r>
      <w:r w:rsidR="005E7E32">
        <w:rPr>
          <w:rFonts w:ascii="Times New Roman" w:hAnsi="Times New Roman" w:cs="Times New Roman"/>
          <w:sz w:val="24"/>
          <w:szCs w:val="24"/>
        </w:rPr>
        <w:t xml:space="preserve"> </w:t>
      </w:r>
      <w:r w:rsidR="005E7E32" w:rsidRPr="005E7E32">
        <w:rPr>
          <w:rFonts w:ascii="Times New Roman" w:hAnsi="Times New Roman" w:cs="Times New Roman"/>
          <w:sz w:val="24"/>
          <w:szCs w:val="24"/>
        </w:rPr>
        <w:t>tworzenia wspólnych zespołów o charakterze doradczym i inicjatywnym,</w:t>
      </w:r>
      <w:r w:rsidR="005E7E32">
        <w:rPr>
          <w:rFonts w:ascii="Times New Roman" w:hAnsi="Times New Roman" w:cs="Times New Roman"/>
          <w:sz w:val="24"/>
          <w:szCs w:val="24"/>
        </w:rPr>
        <w:t xml:space="preserve"> </w:t>
      </w:r>
      <w:r w:rsidR="005E7E32" w:rsidRPr="005E7E32">
        <w:rPr>
          <w:rFonts w:ascii="Times New Roman" w:hAnsi="Times New Roman" w:cs="Times New Roman"/>
          <w:sz w:val="24"/>
          <w:szCs w:val="24"/>
        </w:rPr>
        <w:t>złożonych z przedstawicie</w:t>
      </w:r>
      <w:r w:rsidR="005E7E32">
        <w:rPr>
          <w:rFonts w:ascii="Times New Roman" w:hAnsi="Times New Roman" w:cs="Times New Roman"/>
          <w:sz w:val="24"/>
          <w:szCs w:val="24"/>
        </w:rPr>
        <w:t>li organizacji pozarządowych</w:t>
      </w:r>
      <w:r w:rsidR="005E7E32" w:rsidRPr="005E7E32">
        <w:rPr>
          <w:rFonts w:ascii="Times New Roman" w:hAnsi="Times New Roman" w:cs="Times New Roman"/>
          <w:sz w:val="24"/>
          <w:szCs w:val="24"/>
        </w:rPr>
        <w:t xml:space="preserve"> oraz pr</w:t>
      </w:r>
      <w:r w:rsidR="005E7E32">
        <w:rPr>
          <w:rFonts w:ascii="Times New Roman" w:hAnsi="Times New Roman" w:cs="Times New Roman"/>
          <w:sz w:val="24"/>
          <w:szCs w:val="24"/>
        </w:rPr>
        <w:t xml:space="preserve">zedstawicieli właściwych organów administracji publicznej. Ust. 3 dodaje, iż współpraca ta odbywa się na zasadach </w:t>
      </w:r>
      <w:r w:rsidR="005E7E32" w:rsidRPr="005E7E32">
        <w:rPr>
          <w:rFonts w:ascii="Times New Roman" w:hAnsi="Times New Roman" w:cs="Times New Roman"/>
          <w:sz w:val="24"/>
          <w:szCs w:val="24"/>
        </w:rPr>
        <w:t>suwerenności stron, partnerstwa, efektywności, uczciwej konkurencji i jawności.</w:t>
      </w:r>
      <w:r w:rsidR="00831AD2">
        <w:t xml:space="preserve"> </w:t>
      </w:r>
    </w:p>
    <w:p w:rsidR="001D23A4" w:rsidRDefault="001D23A4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informacje wskazują, iż w Polsce istnieje szereg regulacji prawnych, dotyczących możliwości udziału organizacji pozarządowych w kształtowaniu prawa na szczeblu zarówno krajowym, jak i lokalnym. NGO-sy zostały przez polskiego ustawodawcę wyposażone w szereg mechanizmów, które mogą być wykorzystywane w procesie stanowienia, a także kontrolowania istniejącego już prawa. </w:t>
      </w:r>
      <w:r w:rsidR="00B352F3">
        <w:rPr>
          <w:rFonts w:ascii="Times New Roman" w:hAnsi="Times New Roman" w:cs="Times New Roman"/>
          <w:sz w:val="24"/>
          <w:szCs w:val="24"/>
        </w:rPr>
        <w:t xml:space="preserve">Instrumenty, gwarantowane konstytucyjnie oraz </w:t>
      </w:r>
      <w:r w:rsidR="00EB19EC">
        <w:rPr>
          <w:rFonts w:ascii="Times New Roman" w:hAnsi="Times New Roman" w:cs="Times New Roman"/>
          <w:sz w:val="24"/>
          <w:szCs w:val="24"/>
        </w:rPr>
        <w:t>ustawowo stanowią dla organizacji pozarządowych narzędzia monitorowania powstających przepisów, co przyczynia się do rozwoju świadomego społeczeństwa obywatelskiego, a także wzmacnia politykę publiczną państwa.</w:t>
      </w: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Default="00123D68" w:rsidP="00EB1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D7" w:rsidRDefault="006C67D7" w:rsidP="006C67D7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74">
        <w:rPr>
          <w:rFonts w:ascii="Times New Roman" w:hAnsi="Times New Roman" w:cs="Times New Roman"/>
          <w:b/>
          <w:sz w:val="24"/>
          <w:szCs w:val="24"/>
        </w:rPr>
        <w:lastRenderedPageBreak/>
        <w:t>Czym są organizacje strażnicze?</w:t>
      </w:r>
    </w:p>
    <w:p w:rsidR="006C67D7" w:rsidRDefault="006C67D7" w:rsidP="006C67D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Organizacje strażnicze nie mają jednolitej definicji prawnej obowiązującej powszechnie. Najczęściej, przez pojęcie to rozumiemy </w:t>
      </w:r>
      <w:r w:rsidRPr="006C67D7">
        <w:rPr>
          <w:rFonts w:ascii="Times New Roman" w:hAnsi="Times New Roman" w:cs="Times New Roman"/>
          <w:b/>
          <w:sz w:val="24"/>
          <w:szCs w:val="24"/>
        </w:rPr>
        <w:t xml:space="preserve">organizacje pozarządowe, których celem jest monitorowanie i kontrola działań podmiotów takich jak władze publiczne czy sektor biznesowy. </w:t>
      </w:r>
      <w:r>
        <w:rPr>
          <w:rFonts w:ascii="Times New Roman" w:hAnsi="Times New Roman" w:cs="Times New Roman"/>
          <w:sz w:val="24"/>
          <w:szCs w:val="24"/>
        </w:rPr>
        <w:t xml:space="preserve">Helsińska Fundacja Praw Człowieka podobną działalność NGO-sów określiła mianem </w:t>
      </w:r>
      <w:r w:rsidRPr="006C67D7">
        <w:rPr>
          <w:rFonts w:ascii="Times New Roman" w:hAnsi="Times New Roman" w:cs="Times New Roman"/>
          <w:b/>
          <w:sz w:val="24"/>
          <w:szCs w:val="24"/>
        </w:rPr>
        <w:t>„Watchdog”</w:t>
      </w:r>
      <w:r>
        <w:rPr>
          <w:rFonts w:ascii="Times New Roman" w:hAnsi="Times New Roman" w:cs="Times New Roman"/>
          <w:sz w:val="24"/>
          <w:szCs w:val="24"/>
        </w:rPr>
        <w:t xml:space="preserve"> (z języka angielskiego – „pies wartowniczy”, „pies stróżujący”).</w:t>
      </w:r>
    </w:p>
    <w:p w:rsidR="006C67D7" w:rsidRDefault="006C67D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Strażnicze organizacje pozarządowe za swój </w:t>
      </w:r>
      <w:r w:rsidRPr="006C67D7">
        <w:rPr>
          <w:rFonts w:ascii="Times New Roman" w:hAnsi="Times New Roman" w:cs="Times New Roman"/>
          <w:b/>
          <w:sz w:val="24"/>
          <w:szCs w:val="24"/>
        </w:rPr>
        <w:t>cel statutowy uznają kontrolę czynności podejmowanych przez aparat państwowy</w:t>
      </w:r>
      <w:r>
        <w:rPr>
          <w:rFonts w:ascii="Times New Roman" w:hAnsi="Times New Roman" w:cs="Times New Roman"/>
          <w:sz w:val="24"/>
          <w:szCs w:val="24"/>
        </w:rPr>
        <w:t xml:space="preserve">, do których należą m. in. wydatkowanie pieniędzy publicznych, realizacja zadań publicznych, zgodność prawna i proceduralna w działaniach państwa. Podstawowym założeniem jest także dążenie do uzyskania jak największej przejrzystości, a kontrola ma wymiar przede wszystkim jakościowy. Badaniu podlegają </w:t>
      </w:r>
      <w:r w:rsidRPr="006C67D7">
        <w:rPr>
          <w:rFonts w:ascii="Times New Roman" w:hAnsi="Times New Roman" w:cs="Times New Roman"/>
          <w:b/>
          <w:sz w:val="24"/>
          <w:szCs w:val="24"/>
        </w:rPr>
        <w:t>procesy legislacyjne, rzetelność, uczciwość i sprawność władz, korupcja, funkcjonowanie sił przymusu (policji, służb specjalnych), prokuratorów i sądów.</w:t>
      </w:r>
      <w:r>
        <w:rPr>
          <w:rFonts w:ascii="Times New Roman" w:hAnsi="Times New Roman" w:cs="Times New Roman"/>
          <w:sz w:val="24"/>
          <w:szCs w:val="24"/>
        </w:rPr>
        <w:t xml:space="preserve"> Głównym obszarem kontroli jest </w:t>
      </w:r>
      <w:r w:rsidRPr="006C67D7">
        <w:rPr>
          <w:rFonts w:ascii="Times New Roman" w:hAnsi="Times New Roman" w:cs="Times New Roman"/>
          <w:b/>
          <w:sz w:val="24"/>
          <w:szCs w:val="24"/>
        </w:rPr>
        <w:t>respektowanie praw człowieka</w:t>
      </w:r>
      <w:r>
        <w:rPr>
          <w:rFonts w:ascii="Times New Roman" w:hAnsi="Times New Roman" w:cs="Times New Roman"/>
          <w:sz w:val="24"/>
          <w:szCs w:val="24"/>
        </w:rPr>
        <w:t xml:space="preserve"> (np. przestrzeganie praw zatrzymanych, uczciwość postępowania sądowego) oraz </w:t>
      </w:r>
      <w:r w:rsidRPr="006C67D7">
        <w:rPr>
          <w:rFonts w:ascii="Times New Roman" w:hAnsi="Times New Roman" w:cs="Times New Roman"/>
          <w:b/>
          <w:sz w:val="24"/>
          <w:szCs w:val="24"/>
        </w:rPr>
        <w:t>wolności obywatelskic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(np. dostęp do informacji publicznej, równość traktowania). Działania podejmowane mogą być na szczeblu ogólnokrajowym, jak i lokalnym.</w:t>
      </w:r>
    </w:p>
    <w:p w:rsidR="006C67D7" w:rsidRDefault="006C67D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 kontroli organizacji strażniczych  powinien koncentrować się przede wszystkim na </w:t>
      </w:r>
      <w:r w:rsidRPr="006C67D7">
        <w:rPr>
          <w:rFonts w:ascii="Times New Roman" w:hAnsi="Times New Roman" w:cs="Times New Roman"/>
          <w:b/>
          <w:sz w:val="24"/>
          <w:szCs w:val="24"/>
        </w:rPr>
        <w:t>wykrywaniu nieprawidłowości oraz jak najszybszym ich wyeliminowaniu</w:t>
      </w:r>
      <w:r>
        <w:rPr>
          <w:rFonts w:ascii="Times New Roman" w:hAnsi="Times New Roman" w:cs="Times New Roman"/>
          <w:sz w:val="24"/>
          <w:szCs w:val="24"/>
        </w:rPr>
        <w:t xml:space="preserve">. Metody działań NGO-sów opierają się na obserwacji, analizie dokumentów, wywiadach czy konsultacjach społecznych. Ponadto, organizacje wspierają działania sądów, rzeczników, współpracują także z licznymi organizacjami pozarządowymi, skupiającymi się na ochronie praw człowieka i obywatela. </w:t>
      </w:r>
    </w:p>
    <w:p w:rsidR="00F76E6C" w:rsidRPr="00F76E6C" w:rsidRDefault="006C67D7" w:rsidP="00F76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Początki działalności strażniczych NGO-sów w Polsce, wiążą się z powstaniem Helsińskiej Fundacji Praw Człowieka w 1989 roku z inicjatywy Komitetu Helsińskiego. Jej misją jest obrona praw człowieka, demokracji i praworządności, realizowana poprzez kontrolę prawa do sądu i rzetelnego procesu sądowego, prawa do życia i wolności od tortur, swobodę działania społeczeństwa obywatelskiego, zapewnianiu równego traktowania, a także praw osób migrujących. Ruch strażniczy w Polsce wspiera także Stowarzyszenie Sieć Obywatelska  - Watchdog Polska, która edukuje w temacie działań strażniczych, uczy o prawach NGO-sów, monitoruje wybrane obszary z życia publicznego oraz sprawuje codzienną kontrolę obywatelską poprzez składanie wniosków o informację publiczną.</w:t>
      </w:r>
      <w:r>
        <w:rPr>
          <w:rFonts w:cstheme="minorHAnsi"/>
          <w:sz w:val="24"/>
          <w:szCs w:val="24"/>
        </w:rPr>
        <w:tab/>
      </w:r>
    </w:p>
    <w:p w:rsidR="00F76E6C" w:rsidRPr="00866998" w:rsidRDefault="00F76E6C" w:rsidP="00F76E6C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98">
        <w:rPr>
          <w:rFonts w:ascii="Times New Roman" w:hAnsi="Times New Roman" w:cs="Times New Roman"/>
          <w:b/>
          <w:sz w:val="24"/>
          <w:szCs w:val="24"/>
        </w:rPr>
        <w:lastRenderedPageBreak/>
        <w:t>Prowadzenie działalności strażniczej w Polsce</w:t>
      </w:r>
    </w:p>
    <w:p w:rsidR="00F76E6C" w:rsidRDefault="00F76E6C" w:rsidP="00F76E6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najważniejszych funkcji działalności strażniczej w Polsce należą: </w:t>
      </w:r>
      <w:r w:rsidRPr="00941B5C">
        <w:rPr>
          <w:rFonts w:ascii="Times New Roman" w:hAnsi="Times New Roman" w:cs="Times New Roman"/>
          <w:b/>
          <w:sz w:val="24"/>
          <w:szCs w:val="24"/>
        </w:rPr>
        <w:t>funkcja informacyjne, kreatywna, konsultacyjna, korygująca oraz edukacyjna</w:t>
      </w:r>
      <w:r>
        <w:rPr>
          <w:rFonts w:ascii="Times New Roman" w:hAnsi="Times New Roman" w:cs="Times New Roman"/>
          <w:sz w:val="24"/>
          <w:szCs w:val="24"/>
        </w:rPr>
        <w:t>. Umożliwiają one (przede wszystkim na szczeblu lokalnym) zarówno prowadzenie rzetelnego monitoringu prawnego, jak i realne oddziaływanie na rzeczywistość.</w:t>
      </w:r>
    </w:p>
    <w:p w:rsidR="00F76E6C" w:rsidRDefault="00F76E6C" w:rsidP="00F76E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5C">
        <w:rPr>
          <w:rFonts w:ascii="Times New Roman" w:hAnsi="Times New Roman" w:cs="Times New Roman"/>
          <w:b/>
          <w:sz w:val="24"/>
          <w:szCs w:val="24"/>
        </w:rPr>
        <w:t>Funkcja informacyjna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41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dotyczy m. in. wzajemnego informowania się między poszczególnymi jednostkami samorządu terytorialnego oraz partnerami społecznymi, zapewnia prawidłowy przepływ informacji, a także swobodę jego dostępu (np. cyklicznie publikowany harmonogram o planowanych inicjatywach, związanych z prawe).</w:t>
      </w:r>
    </w:p>
    <w:p w:rsidR="00F76E6C" w:rsidRDefault="00F76E6C" w:rsidP="00F76E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5C">
        <w:rPr>
          <w:rFonts w:ascii="Times New Roman" w:hAnsi="Times New Roman" w:cs="Times New Roman"/>
          <w:b/>
          <w:sz w:val="24"/>
          <w:szCs w:val="24"/>
        </w:rPr>
        <w:t>Funkcja kreatywna</w:t>
      </w:r>
      <w:r>
        <w:rPr>
          <w:rFonts w:ascii="Times New Roman" w:hAnsi="Times New Roman" w:cs="Times New Roman"/>
          <w:sz w:val="24"/>
          <w:szCs w:val="24"/>
        </w:rPr>
        <w:t xml:space="preserve"> – związana jest z planowaniem strategicznych kierunków rozwoju, na podstawie wiedzy, którą zdobywają jednostki monitorujące w ramach swoich kompetencji.</w:t>
      </w:r>
    </w:p>
    <w:p w:rsidR="00F76E6C" w:rsidRDefault="00F76E6C" w:rsidP="00F76E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5C">
        <w:rPr>
          <w:rFonts w:ascii="Times New Roman" w:hAnsi="Times New Roman" w:cs="Times New Roman"/>
          <w:b/>
          <w:sz w:val="24"/>
          <w:szCs w:val="24"/>
        </w:rPr>
        <w:t>Funkcja konsultacyjna</w:t>
      </w:r>
      <w:r>
        <w:rPr>
          <w:rFonts w:ascii="Times New Roman" w:hAnsi="Times New Roman" w:cs="Times New Roman"/>
          <w:sz w:val="24"/>
          <w:szCs w:val="24"/>
        </w:rPr>
        <w:t xml:space="preserve"> – ma za zadanie uzyskać rzetelne informacje na temat działalności poszczególnych jednostek. Wprowadza procedurę konsultacji, umożliwiającą zbierania opinii od osób zainteresowanych.</w:t>
      </w:r>
    </w:p>
    <w:p w:rsidR="00F76E6C" w:rsidRDefault="00F76E6C" w:rsidP="00F76E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5C">
        <w:rPr>
          <w:rFonts w:ascii="Times New Roman" w:hAnsi="Times New Roman" w:cs="Times New Roman"/>
          <w:b/>
          <w:sz w:val="24"/>
          <w:szCs w:val="24"/>
        </w:rPr>
        <w:t>Funkcja korygująca</w:t>
      </w:r>
      <w:r>
        <w:rPr>
          <w:rFonts w:ascii="Times New Roman" w:hAnsi="Times New Roman" w:cs="Times New Roman"/>
          <w:sz w:val="24"/>
          <w:szCs w:val="24"/>
        </w:rPr>
        <w:t xml:space="preserve"> – jej celem jest prewencyjne zapobieganie ewentualnym konfliktom, sporom; wyeliminowanie ich na etapie uchwałodawczym bądź w momencie wejścia aktu prawa miejscowego w życie.</w:t>
      </w:r>
    </w:p>
    <w:p w:rsidR="00F76E6C" w:rsidRDefault="00F76E6C" w:rsidP="00F76E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5C">
        <w:rPr>
          <w:rFonts w:ascii="Times New Roman" w:hAnsi="Times New Roman" w:cs="Times New Roman"/>
          <w:b/>
          <w:sz w:val="24"/>
          <w:szCs w:val="24"/>
        </w:rPr>
        <w:t>Funkcja edukacyjna</w:t>
      </w:r>
      <w:r>
        <w:rPr>
          <w:rFonts w:ascii="Times New Roman" w:hAnsi="Times New Roman" w:cs="Times New Roman"/>
          <w:sz w:val="24"/>
          <w:szCs w:val="24"/>
        </w:rPr>
        <w:t xml:space="preserve"> – wiąże się z działalnością popularyzatorską działań strażniczych, uświadamia o podejmowanych przedsięwzięciach.</w:t>
      </w:r>
    </w:p>
    <w:p w:rsidR="00941B5C" w:rsidRDefault="00F76E6C" w:rsidP="00941B5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Narzędzia wykorzystywane przez organizacje strażnicze, </w:t>
      </w:r>
      <w:r w:rsidRPr="00941B5C">
        <w:rPr>
          <w:rFonts w:ascii="Times New Roman" w:hAnsi="Times New Roman" w:cs="Times New Roman"/>
          <w:b/>
          <w:sz w:val="24"/>
          <w:szCs w:val="24"/>
        </w:rPr>
        <w:t>obejmują trzy główne obszary: jawność działania, dostęp do informacji publicznej oraz inne formy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B5C">
        <w:rPr>
          <w:rFonts w:ascii="Times New Roman" w:hAnsi="Times New Roman" w:cs="Times New Roman"/>
          <w:b/>
          <w:sz w:val="24"/>
          <w:szCs w:val="24"/>
        </w:rPr>
        <w:t>partycypacji</w:t>
      </w:r>
      <w:r>
        <w:rPr>
          <w:rFonts w:ascii="Times New Roman" w:hAnsi="Times New Roman" w:cs="Times New Roman"/>
          <w:sz w:val="24"/>
          <w:szCs w:val="24"/>
        </w:rPr>
        <w:t xml:space="preserve"> (pod pojęciem tym kryją się m. in. podejmowane inicjatywy uchwałodawcze, konsultacje społeczne, udział w lokalnej komisji współpracy wielosektorowej, czy zgłaszane propozycje rozwiązań legislacyjnych). Ponadto, istotnymi metodami działania są: </w:t>
      </w:r>
      <w:bookmarkStart w:id="0" w:name="_Toc111142621"/>
      <w:r w:rsidRPr="00941B5C">
        <w:rPr>
          <w:rFonts w:ascii="Times New Roman" w:hAnsi="Times New Roman" w:cs="Times New Roman"/>
          <w:b/>
          <w:sz w:val="24"/>
        </w:rPr>
        <w:t>zbieranie i analiza informacji ogólnodostępnych</w:t>
      </w:r>
      <w:r>
        <w:rPr>
          <w:rFonts w:ascii="Times New Roman" w:hAnsi="Times New Roman" w:cs="Times New Roman"/>
          <w:sz w:val="24"/>
        </w:rPr>
        <w:t xml:space="preserve"> (np. monitorowanie nowych projektów ustaw); </w:t>
      </w:r>
      <w:r w:rsidRPr="00941B5C">
        <w:rPr>
          <w:rFonts w:ascii="Times New Roman" w:hAnsi="Times New Roman" w:cs="Times New Roman"/>
          <w:b/>
          <w:sz w:val="24"/>
        </w:rPr>
        <w:t>taktyka</w:t>
      </w:r>
      <w:r w:rsidRPr="009D118B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np. wnioski na temat nowych regulacji</w:t>
      </w:r>
      <w:r w:rsidRPr="009D118B">
        <w:rPr>
          <w:rFonts w:ascii="Times New Roman" w:hAnsi="Times New Roman" w:cs="Times New Roman"/>
          <w:sz w:val="24"/>
        </w:rPr>
        <w:t>);</w:t>
      </w:r>
      <w:r w:rsidR="00941B5C">
        <w:rPr>
          <w:rFonts w:ascii="Times New Roman" w:hAnsi="Times New Roman" w:cs="Times New Roman"/>
          <w:sz w:val="24"/>
        </w:rPr>
        <w:t xml:space="preserve"> </w:t>
      </w:r>
      <w:r w:rsidRPr="00941B5C">
        <w:rPr>
          <w:rFonts w:ascii="Times New Roman" w:hAnsi="Times New Roman" w:cs="Times New Roman"/>
          <w:b/>
          <w:sz w:val="24"/>
        </w:rPr>
        <w:t xml:space="preserve">argumentacja </w:t>
      </w:r>
      <w:r w:rsidRPr="009D118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zapoznanie się ze skutkami podobnych procesów i ich przedstawienie organom władczym); </w:t>
      </w:r>
      <w:r w:rsidRPr="00941B5C">
        <w:rPr>
          <w:rFonts w:ascii="Times New Roman" w:hAnsi="Times New Roman" w:cs="Times New Roman"/>
          <w:b/>
          <w:sz w:val="24"/>
        </w:rPr>
        <w:t>przekonywanie</w:t>
      </w:r>
      <w:r w:rsidRPr="009D118B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zbieranie materiałów i analiz, które forsują stanowiska organizacji strażniczych); </w:t>
      </w:r>
      <w:r w:rsidRPr="00941B5C">
        <w:rPr>
          <w:rFonts w:ascii="Times New Roman" w:hAnsi="Times New Roman" w:cs="Times New Roman"/>
          <w:b/>
          <w:sz w:val="24"/>
        </w:rPr>
        <w:t>współpraca z mediami</w:t>
      </w:r>
      <w:r w:rsidRPr="009D118B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dobry kontakt z mediami umożliwia nagłośnienie argumentacji organizacji, a także potęguje zainteresowanie sprawą)</w:t>
      </w:r>
      <w:bookmarkEnd w:id="0"/>
      <w:r w:rsidR="00941B5C">
        <w:rPr>
          <w:rFonts w:ascii="Times New Roman" w:hAnsi="Times New Roman" w:cs="Times New Roman"/>
          <w:sz w:val="24"/>
        </w:rPr>
        <w:t>.</w:t>
      </w:r>
    </w:p>
    <w:p w:rsidR="006C67D7" w:rsidRPr="00941B5C" w:rsidRDefault="006C67D7" w:rsidP="00941B5C">
      <w:pPr>
        <w:pStyle w:val="Akapitzlist"/>
        <w:numPr>
          <w:ilvl w:val="0"/>
          <w:numId w:val="1"/>
        </w:num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41B5C">
        <w:rPr>
          <w:rFonts w:ascii="Times New Roman" w:eastAsia="AGaramondPro-Italic" w:hAnsi="Times New Roman" w:cs="Times New Roman"/>
          <w:b/>
          <w:iCs/>
          <w:sz w:val="24"/>
          <w:szCs w:val="24"/>
        </w:rPr>
        <w:lastRenderedPageBreak/>
        <w:t>Karta Zasad Działania Organizacji Pozarządowych</w:t>
      </w:r>
    </w:p>
    <w:p w:rsidR="006C67D7" w:rsidRPr="006C67D7" w:rsidRDefault="006C67D7" w:rsidP="006C67D7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AGaramondPro-Italic" w:hAnsi="Times New Roman" w:cs="Times New Roman"/>
          <w:b/>
          <w:iCs/>
          <w:sz w:val="24"/>
          <w:szCs w:val="24"/>
        </w:rPr>
      </w:pPr>
      <w:r>
        <w:rPr>
          <w:rFonts w:ascii="Times New Roman" w:eastAsia="AGaramondPro-Italic" w:hAnsi="Times New Roman" w:cs="Times New Roman"/>
          <w:iCs/>
          <w:sz w:val="24"/>
          <w:szCs w:val="24"/>
        </w:rPr>
        <w:t>Karta Zasad Działania Organizacji Pozarządowych</w:t>
      </w:r>
      <w:r>
        <w:rPr>
          <w:rStyle w:val="Odwoanieprzypisudolnego"/>
          <w:rFonts w:ascii="Times New Roman" w:eastAsia="AGaramondPro-Italic" w:hAnsi="Times New Roman" w:cs="Times New Roman"/>
          <w:iCs/>
          <w:sz w:val="24"/>
          <w:szCs w:val="24"/>
        </w:rPr>
        <w:footnoteReference w:id="10"/>
      </w:r>
      <w:r>
        <w:rPr>
          <w:rFonts w:ascii="Times New Roman" w:eastAsia="AGaramondPro-Italic" w:hAnsi="Times New Roman" w:cs="Times New Roman"/>
          <w:iCs/>
          <w:sz w:val="24"/>
          <w:szCs w:val="24"/>
        </w:rPr>
        <w:t xml:space="preserve"> została przyjęta przez </w:t>
      </w:r>
      <w:r w:rsidRPr="006C67D7">
        <w:rPr>
          <w:rFonts w:ascii="Times New Roman" w:eastAsia="AGaramondPro-Italic" w:hAnsi="Times New Roman" w:cs="Times New Roman"/>
          <w:b/>
          <w:iCs/>
          <w:sz w:val="24"/>
          <w:szCs w:val="24"/>
        </w:rPr>
        <w:t>Walne Zgromadzenie Ogólnopolskiej Federacji Organizacji Pozarządowych 28 maja 2010 roku</w:t>
      </w:r>
      <w:r>
        <w:rPr>
          <w:rFonts w:ascii="Times New Roman" w:eastAsia="AGaramondPro-Italic" w:hAnsi="Times New Roman" w:cs="Times New Roman"/>
          <w:iCs/>
          <w:sz w:val="24"/>
          <w:szCs w:val="24"/>
        </w:rPr>
        <w:t xml:space="preserve">. Stanowi ona nowelizację do aktu pierwotnego – Karty Zasad z 1996 roku; jest zbiorem norm i zasad, którymi powinny kierować się organizacje w realizacji swojej misji (Karta przyjmuje założenie, iż powołane organizacje działać mają w imię wartości lub dla społecznie pożytecznych celów, a nie dla zysku i władzy). Kluczowe pojęcia, będące podstawą prawdziwej demokracji to: </w:t>
      </w:r>
      <w:r w:rsidRPr="006C67D7">
        <w:rPr>
          <w:rFonts w:ascii="Times New Roman" w:eastAsia="AGaramondPro-Italic" w:hAnsi="Times New Roman" w:cs="Times New Roman"/>
          <w:b/>
          <w:iCs/>
          <w:sz w:val="24"/>
          <w:szCs w:val="24"/>
        </w:rPr>
        <w:t>dobro wspólne, legalizm, niezależność, jawność, odpowiedzialność, rzetelność, rozliczalność, partnerstwo, podział władz, unikanie konfliktu interesu.</w:t>
      </w:r>
    </w:p>
    <w:tbl>
      <w:tblPr>
        <w:tblStyle w:val="Tabela-Siatka"/>
        <w:tblW w:w="0" w:type="auto"/>
        <w:tblLook w:val="04A0"/>
      </w:tblPr>
      <w:tblGrid>
        <w:gridCol w:w="2191"/>
        <w:gridCol w:w="7097"/>
      </w:tblGrid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  <w:t>Zasady działania organizacji pozarządowych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  <w:t>Opis zasad działania organizacji pozarządowych</w:t>
            </w:r>
          </w:p>
        </w:tc>
      </w:tr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  <w:t>Dobro wspólne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  <w:t>„</w:t>
            </w:r>
            <w:r w:rsidRPr="006D0CB6"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  <w:t>Misja organizacji powinna być podstawowym wyznacznikiem podejmowanych przez nią działań. Organizacje pozarządowe w swoich działaniach kierują się zasadą poszanowania godności, prawi wolności człowieka, zasadami pomocniczości i dialogu oraz ideą dobra wspólnego</w:t>
            </w:r>
            <w:r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  <w:t>”</w:t>
            </w:r>
            <w:r w:rsidRPr="006D0CB6"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hAnsi="Times New Roman" w:cs="Times New Roman"/>
                <w:b/>
                <w:sz w:val="20"/>
                <w:szCs w:val="20"/>
              </w:rPr>
              <w:t>Legalizm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 xml:space="preserve">Organizacje pozarządowe działają w ramach obowiązującego w demokratycznym państwie prawa, wpływając w ramach demokratycznych procedur na jego doskonalenie. Organizacje biorące udział w procesie stanowienia prawa muszą jasno określić, w jakim charakterze występują – jako rzecznicy interesu społecznego, 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br/>
              <w:t>w imieniu konkretnych grup zagrożonych wykluczeniem, czy też w imię innych interesów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hAnsi="Times New Roman" w:cs="Times New Roman"/>
                <w:b/>
                <w:sz w:val="20"/>
                <w:szCs w:val="20"/>
              </w:rPr>
              <w:t>Niezależność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 xml:space="preserve">Organizacje pozarządowe są samorządne i niezależne. Zasady ich działalności określają wewnętrzne mechanizmy samoregulacji tak na poziomie poszczególnych organizacji, jak i branż. Niezależność – zarówno od źródeł finansowania, jak 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br/>
              <w:t>i politycznych ośrodków władzy – jest podstawowym wyzwaniem organizacji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hAnsi="Times New Roman" w:cs="Times New Roman"/>
                <w:b/>
                <w:sz w:val="20"/>
                <w:szCs w:val="20"/>
              </w:rPr>
              <w:t>Jawność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Działalność merytoryczna i finansowa organizacji pozarządowych jest działalnością jawną z uwagi na szczególną troskę o posiadane przez nie środki publiczne bądź powierzone im przez osoby prywatne. Przejrzystość finansów organizacji musi pozwalać na zewnętrzną ocenę zasadności i racjonalności wydatków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hAnsi="Times New Roman" w:cs="Times New Roman"/>
                <w:b/>
                <w:sz w:val="20"/>
                <w:szCs w:val="20"/>
              </w:rPr>
              <w:t>Odpowiedzialność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Organizacje pozarządowe w każdym aspekcie swojej działalności biorą pod uwagę społeczne skutki swoich działań i ich wpływ na społeczność i środowisko naturalne. Organizacje odpowiadają przed społeczeństwem za efektywne wykorzystanie powierzonych im środków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hAnsi="Times New Roman" w:cs="Times New Roman"/>
                <w:b/>
                <w:sz w:val="20"/>
                <w:szCs w:val="20"/>
              </w:rPr>
              <w:t>Rzetelność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Organizacje pozarządowe planują swoje działania w oparciu o analizę potrzeb swoich beneficjentów i regularnie ewaluują swoją skuteczność w odpowiadaniu na nie. Organizacje pozarządowe nie podejmują się działań, których nie są w stanie rzetelnie wykonać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hAnsi="Times New Roman" w:cs="Times New Roman"/>
                <w:b/>
                <w:sz w:val="20"/>
                <w:szCs w:val="20"/>
              </w:rPr>
              <w:t>Rozliczalność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 xml:space="preserve">Organizacje pozarządowe przeznaczają całe wypracowane dochody na realizację zadań statutowych oraz – w rozsądnych granicach – na rozwój organizacji. 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br/>
              <w:t>Dbanie o majątek organizacji, w tym tworzoną własność społeczną, i jego właściwe wykorzystanie powinno być podstawowym obowiązkiem osób zarządzających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hAnsi="Times New Roman" w:cs="Times New Roman"/>
                <w:b/>
                <w:sz w:val="20"/>
                <w:szCs w:val="20"/>
              </w:rPr>
              <w:t>Partnerstwo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Organizacje pozarządowe współdziałają z innymi podmiotami na zasadach partnerstwa stawiając wyżej współpracę, wzajemność i solidarność niż konkurencję, izolację i indywidualny sukces. W sytuacji, gdy zachodzi konflikt wyznawanych wartości, organizacje podejmują działania przy zachowaniu zasad tolerancji i uznania prawa innych do posiadania odmiennego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Podział władz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 xml:space="preserve">Każda organizacja pozarządowa tworząc swoje struktury organizacyjne powinna co najmniej rozróżnić w swoim statucie funkcje zarządzające od nadzorczych. 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zależności od potrzeb organ nadzorczy powinien pełnić funkcje programowe 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br/>
              <w:t>i kontrolne. Od członków kolegialnego organu nadzorczego wymaga się bezstronności, rzetelności i zaangażowania w działalność organizacji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67D7" w:rsidRPr="005C2218" w:rsidTr="00F76E6C"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b/>
                <w:iCs/>
                <w:sz w:val="20"/>
                <w:szCs w:val="20"/>
              </w:rPr>
            </w:pPr>
            <w:r w:rsidRPr="006D0CB6">
              <w:rPr>
                <w:rFonts w:ascii="Times New Roman" w:hAnsi="Times New Roman" w:cs="Times New Roman"/>
                <w:b/>
                <w:sz w:val="20"/>
                <w:szCs w:val="20"/>
              </w:rPr>
              <w:t>Unikanie konfliktu interesów</w:t>
            </w:r>
          </w:p>
        </w:tc>
        <w:tc>
          <w:tcPr>
            <w:tcW w:w="0" w:type="auto"/>
          </w:tcPr>
          <w:p w:rsidR="006C67D7" w:rsidRPr="006D0CB6" w:rsidRDefault="006C67D7" w:rsidP="00F76E6C">
            <w:pPr>
              <w:autoSpaceDE w:val="0"/>
              <w:autoSpaceDN w:val="0"/>
              <w:adjustRightInd w:val="0"/>
              <w:jc w:val="both"/>
              <w:rPr>
                <w:rFonts w:ascii="Times New Roman" w:eastAsia="AGaramondPro-Itali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t xml:space="preserve">W organizacjach pozarządowych szczególną wagę przywiązuje się do przejrzystych relacji w działaniach osób zaangażowanych w pracę organizacji - tak zawodowo, jak </w:t>
            </w:r>
            <w:r w:rsidRPr="006D0C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wolontarystycznie”.</w:t>
            </w:r>
          </w:p>
        </w:tc>
      </w:tr>
    </w:tbl>
    <w:p w:rsidR="006C67D7" w:rsidRPr="00745BD7" w:rsidRDefault="006C67D7" w:rsidP="006C67D7">
      <w:pPr>
        <w:autoSpaceDE w:val="0"/>
        <w:autoSpaceDN w:val="0"/>
        <w:adjustRightInd w:val="0"/>
        <w:spacing w:after="0"/>
        <w:jc w:val="center"/>
        <w:rPr>
          <w:rFonts w:eastAsia="AGaramondPro-Italic" w:cstheme="minorHAnsi"/>
          <w:iCs/>
          <w:sz w:val="20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Pr="00AA2948" w:rsidRDefault="006C67D7" w:rsidP="006C67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948">
        <w:rPr>
          <w:rFonts w:ascii="Times New Roman" w:hAnsi="Times New Roman" w:cs="Times New Roman"/>
          <w:b/>
          <w:sz w:val="24"/>
          <w:szCs w:val="24"/>
        </w:rPr>
        <w:lastRenderedPageBreak/>
        <w:t>Funkcje organizacji strażniczych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1"/>
      </w:r>
    </w:p>
    <w:p w:rsidR="006C67D7" w:rsidRDefault="006C67D7" w:rsidP="006C67D7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Organizacje strażnicze pełnią wiele ważnych funkcji w procesie budowania społeczeństwa obywatelskiego. W obszarach swojego działania uzyskują ekspercką wiedzę, którą wykorzystać mogą m. in. </w:t>
      </w:r>
      <w:r w:rsidRPr="006C67D7">
        <w:rPr>
          <w:rFonts w:ascii="Times New Roman" w:hAnsi="Times New Roman" w:cs="Times New Roman"/>
          <w:b/>
          <w:sz w:val="24"/>
          <w:szCs w:val="24"/>
        </w:rPr>
        <w:t>w procesie stanowienia i kontrolowania prawa</w:t>
      </w:r>
      <w:r>
        <w:rPr>
          <w:rFonts w:ascii="Times New Roman" w:hAnsi="Times New Roman" w:cs="Times New Roman"/>
          <w:sz w:val="24"/>
          <w:szCs w:val="24"/>
        </w:rPr>
        <w:t xml:space="preserve">. Władze publiczne częstokroć zapraszają strażnicze NGO-sy na komisje parlamentarne czy spotkania konsultacyjne na temat tworzonej legislacji. Ponadto, organizacje strażnicze </w:t>
      </w:r>
      <w:r w:rsidRPr="006C67D7">
        <w:rPr>
          <w:rFonts w:ascii="Times New Roman" w:hAnsi="Times New Roman" w:cs="Times New Roman"/>
          <w:b/>
          <w:sz w:val="24"/>
          <w:szCs w:val="24"/>
        </w:rPr>
        <w:t xml:space="preserve">interweniują i alarmują, </w:t>
      </w:r>
      <w:r>
        <w:rPr>
          <w:rFonts w:ascii="Times New Roman" w:hAnsi="Times New Roman" w:cs="Times New Roman"/>
          <w:sz w:val="24"/>
          <w:szCs w:val="24"/>
        </w:rPr>
        <w:t xml:space="preserve">kiedy prawa i wolności obywatelskie zostają łamane, stoją także na straży systemu demokratycznego. </w:t>
      </w:r>
      <w:r w:rsidRPr="006C67D7">
        <w:rPr>
          <w:rFonts w:ascii="Times New Roman" w:hAnsi="Times New Roman" w:cs="Times New Roman"/>
          <w:b/>
          <w:sz w:val="24"/>
          <w:szCs w:val="24"/>
        </w:rPr>
        <w:t>Przypominają i naciskają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7D7">
        <w:rPr>
          <w:rFonts w:ascii="Times New Roman" w:hAnsi="Times New Roman" w:cs="Times New Roman"/>
          <w:b/>
          <w:sz w:val="24"/>
          <w:szCs w:val="24"/>
        </w:rPr>
        <w:t>władzę</w:t>
      </w:r>
      <w:r>
        <w:rPr>
          <w:rFonts w:ascii="Times New Roman" w:hAnsi="Times New Roman" w:cs="Times New Roman"/>
          <w:sz w:val="24"/>
          <w:szCs w:val="24"/>
        </w:rPr>
        <w:t xml:space="preserve">, by te podejmowały konieczne działania bądź uchwalały konkretne akty prawne (np. organizacje osób z niepełnosprawnościami inicjowały ratyfikację konwencji praw osób niepełnosprawnych). </w:t>
      </w: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więcej, NGO-sy o charakterze strażniczym, </w:t>
      </w:r>
      <w:r w:rsidRPr="006C67D7">
        <w:rPr>
          <w:rFonts w:ascii="Times New Roman" w:hAnsi="Times New Roman" w:cs="Times New Roman"/>
          <w:b/>
          <w:sz w:val="24"/>
          <w:szCs w:val="24"/>
        </w:rPr>
        <w:t>wywierając presję na władzę</w:t>
      </w:r>
      <w:r>
        <w:rPr>
          <w:rFonts w:ascii="Times New Roman" w:hAnsi="Times New Roman" w:cs="Times New Roman"/>
          <w:sz w:val="24"/>
          <w:szCs w:val="24"/>
        </w:rPr>
        <w:t xml:space="preserve">, mają swój udział w hamowaniu podejmowanych, a ocenianych negatywnie decyzjach organów władz publicznych. Dotyczy to m. in. ustaw, które mogłyby pogorszyć standardy przestrzegania podstawowych praw i wolności człowieka i obywatela, a także niekorzystnie wpłynąć na zasady demokratycznego państwa prawnego. </w:t>
      </w: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 pamiętać, że organizacje pozarządowe istotnie wpływają na kształt funkcjonowania państwa i poszanowania prawa. Wprowadzanie realnych zmian, poprawa jakości społeczeństwa obywatelskiego oraz zaangażowania się konkretnych jednostek w budowanie rzeczywistości prawnej, to podstawowe założenia strażniczych NGO-sów. Gwarantowany dostęp do informacji publicznej, możliwość uczestnictwa w postępowaniu sądowym, a także prawo kontroli jednostek państwowych i biznesowych, stanowią narzędzia osiągania pożądanych zmian. </w:t>
      </w:r>
    </w:p>
    <w:p w:rsidR="006C67D7" w:rsidRPr="00AC7728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Własne ekspertyzy legislacyjne, rozwinięte grono specjalistów, zwłaszcza w dziedzinach z zakresu prawa i procesu legislacyjnego – to wielkie atuty organizacji pozarządowych, które chcą realnie wpływać na funkcjonowanie państwa. Poprzez swoje  działania – monitoring oraz prowadzoną kontrolę NGO-sy mogą kształtować niezależną narrację medialną. Posiadając rzetelne dane, bazy raportów na specjalistyczne tematy możliwe jest aktywne wpływanie na politykę ogólnokrajową.</w:t>
      </w: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:rsidR="006C67D7" w:rsidRDefault="006C67D7" w:rsidP="006C67D7">
      <w:pPr>
        <w:autoSpaceDE w:val="0"/>
        <w:autoSpaceDN w:val="0"/>
        <w:adjustRightInd w:val="0"/>
        <w:spacing w:after="0" w:line="360" w:lineRule="auto"/>
        <w:jc w:val="both"/>
        <w:rPr>
          <w:rFonts w:eastAsia="AGaramondPro-Italic" w:cstheme="minorHAnsi"/>
          <w:iCs/>
          <w:sz w:val="24"/>
          <w:szCs w:val="24"/>
        </w:rPr>
      </w:pPr>
    </w:p>
    <w:p w:rsidR="006C67D7" w:rsidRPr="006C67D7" w:rsidRDefault="006C67D7" w:rsidP="006C67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67D7" w:rsidRPr="000309C4" w:rsidRDefault="006C67D7" w:rsidP="006C67D7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9C4">
        <w:rPr>
          <w:rFonts w:ascii="Times New Roman" w:hAnsi="Times New Roman" w:cs="Times New Roman"/>
          <w:b/>
          <w:sz w:val="24"/>
          <w:szCs w:val="24"/>
        </w:rPr>
        <w:lastRenderedPageBreak/>
        <w:t>Współpraca organizacji pozarządowych z sektorem publicznym</w:t>
      </w:r>
    </w:p>
    <w:p w:rsidR="006C67D7" w:rsidRPr="00A0194A" w:rsidRDefault="006C67D7" w:rsidP="006C67D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797">
        <w:rPr>
          <w:rFonts w:ascii="Times New Roman" w:hAnsi="Times New Roman" w:cs="Times New Roman"/>
          <w:sz w:val="24"/>
          <w:szCs w:val="24"/>
        </w:rPr>
        <w:t>Relacje między organizacjami pozarządowymi a administracją publiczną powinny opierać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797">
        <w:rPr>
          <w:rFonts w:ascii="Times New Roman" w:hAnsi="Times New Roman" w:cs="Times New Roman"/>
          <w:sz w:val="24"/>
          <w:szCs w:val="24"/>
        </w:rPr>
        <w:t xml:space="preserve">na </w:t>
      </w:r>
      <w:r w:rsidRPr="006C67D7">
        <w:rPr>
          <w:rFonts w:ascii="Times New Roman" w:hAnsi="Times New Roman" w:cs="Times New Roman"/>
          <w:b/>
          <w:sz w:val="24"/>
          <w:szCs w:val="24"/>
        </w:rPr>
        <w:t>konstytucyjnej zasadzie subsydiarności (pomocniczości).</w:t>
      </w:r>
      <w:r w:rsidRPr="00846797">
        <w:rPr>
          <w:rFonts w:ascii="Times New Roman" w:hAnsi="Times New Roman" w:cs="Times New Roman"/>
          <w:sz w:val="24"/>
          <w:szCs w:val="24"/>
        </w:rPr>
        <w:t xml:space="preserve"> Polega ona na założeniu, że </w:t>
      </w:r>
      <w:r w:rsidRPr="00A0194A">
        <w:rPr>
          <w:rFonts w:ascii="Times New Roman" w:hAnsi="Times New Roman" w:cs="Times New Roman"/>
          <w:b/>
          <w:sz w:val="24"/>
          <w:szCs w:val="24"/>
        </w:rPr>
        <w:t>zadania, które mogą być wykonywane przez jednostkę, nie powinny być wykonywane przez państwo</w:t>
      </w:r>
      <w:r w:rsidRPr="008467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Organy wyższego szczebla teoretycznie ingerować mogą</w:t>
      </w:r>
      <w:r w:rsidRPr="00846797">
        <w:rPr>
          <w:rFonts w:ascii="Times New Roman" w:hAnsi="Times New Roman" w:cs="Times New Roman"/>
          <w:sz w:val="24"/>
          <w:szCs w:val="24"/>
        </w:rPr>
        <w:t xml:space="preserve"> tylko wtedy, kiedy </w:t>
      </w:r>
      <w:r>
        <w:rPr>
          <w:rFonts w:ascii="Times New Roman" w:hAnsi="Times New Roman" w:cs="Times New Roman"/>
          <w:sz w:val="24"/>
          <w:szCs w:val="24"/>
        </w:rPr>
        <w:t>przedstawiciele szczebla niższego</w:t>
      </w:r>
      <w:r w:rsidRPr="00846797">
        <w:rPr>
          <w:rFonts w:ascii="Times New Roman" w:hAnsi="Times New Roman" w:cs="Times New Roman"/>
          <w:sz w:val="24"/>
          <w:szCs w:val="24"/>
        </w:rPr>
        <w:t xml:space="preserve"> nie potrafi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46797">
        <w:rPr>
          <w:rFonts w:ascii="Times New Roman" w:hAnsi="Times New Roman" w:cs="Times New Roman"/>
          <w:sz w:val="24"/>
          <w:szCs w:val="24"/>
        </w:rPr>
        <w:t xml:space="preserve"> skutecznie zrealizować 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797">
        <w:rPr>
          <w:rFonts w:ascii="Times New Roman" w:hAnsi="Times New Roman" w:cs="Times New Roman"/>
          <w:sz w:val="24"/>
          <w:szCs w:val="24"/>
        </w:rPr>
        <w:t xml:space="preserve">obowiązków. Władza </w:t>
      </w:r>
      <w:r w:rsidRPr="00A0194A">
        <w:rPr>
          <w:rFonts w:ascii="Times New Roman" w:hAnsi="Times New Roman" w:cs="Times New Roman"/>
          <w:b/>
          <w:sz w:val="24"/>
          <w:szCs w:val="24"/>
        </w:rPr>
        <w:t>więc, w konstytucyjnym rozumieniu, ma charakter pomocniczy</w:t>
      </w:r>
      <w:r w:rsidRPr="00846797">
        <w:rPr>
          <w:rFonts w:ascii="Times New Roman" w:hAnsi="Times New Roman" w:cs="Times New Roman"/>
          <w:sz w:val="24"/>
          <w:szCs w:val="24"/>
        </w:rPr>
        <w:t xml:space="preserve"> – wspierający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797">
        <w:rPr>
          <w:rFonts w:ascii="Times New Roman" w:hAnsi="Times New Roman" w:cs="Times New Roman"/>
          <w:sz w:val="24"/>
          <w:szCs w:val="24"/>
        </w:rPr>
        <w:t>działania jednostek, które ją ustanowiły.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94A">
        <w:rPr>
          <w:rFonts w:ascii="Times New Roman" w:hAnsi="Times New Roman" w:cs="Times New Roman"/>
          <w:b/>
          <w:sz w:val="24"/>
          <w:szCs w:val="24"/>
        </w:rPr>
        <w:t>Tam natomiast, gdzie pomoc państwa nie jest konieczna, aktywność pozostawiona być powinna społeczeństwu obywatelskiemu.</w:t>
      </w:r>
    </w:p>
    <w:p w:rsidR="006C67D7" w:rsidRDefault="006C67D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</w:t>
      </w:r>
      <w:r w:rsidRPr="00A0194A">
        <w:rPr>
          <w:rFonts w:ascii="Times New Roman" w:hAnsi="Times New Roman" w:cs="Times New Roman"/>
          <w:b/>
          <w:sz w:val="24"/>
          <w:szCs w:val="24"/>
        </w:rPr>
        <w:t>niezbędna jest współpraca między administracją publiczną a organizacjami pozarządowymi,</w:t>
      </w:r>
      <w:r>
        <w:rPr>
          <w:rFonts w:ascii="Times New Roman" w:hAnsi="Times New Roman" w:cs="Times New Roman"/>
          <w:sz w:val="24"/>
          <w:szCs w:val="24"/>
        </w:rPr>
        <w:t xml:space="preserve"> zarówno na poziomie centralnym, jak i lokalnym. Najczęstszy udział NGO-sów w kształtowaniu rzeczywistości polityczno-prawno-społecznej odnosi się do najniższych szczebli władzy – samorządów gminnych i powiatowych. W przypadku zaś administracji rządowej organizacje pozarządowe pełnią rolę przede wszystkim konsultacyjną. </w:t>
      </w:r>
    </w:p>
    <w:p w:rsidR="006C67D7" w:rsidRDefault="006C67D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Istnieje wiele form i możliwości współpracy między NGO-sami a administracja publiczną. Do pierwszej z nich </w:t>
      </w:r>
      <w:r w:rsidRPr="00A0194A">
        <w:rPr>
          <w:rFonts w:ascii="Times New Roman" w:hAnsi="Times New Roman" w:cs="Times New Roman"/>
          <w:b/>
          <w:sz w:val="24"/>
          <w:szCs w:val="24"/>
        </w:rPr>
        <w:t>należy programowanie działań</w:t>
      </w:r>
      <w:r>
        <w:rPr>
          <w:rFonts w:ascii="Times New Roman" w:hAnsi="Times New Roman" w:cs="Times New Roman"/>
          <w:sz w:val="24"/>
          <w:szCs w:val="24"/>
        </w:rPr>
        <w:t xml:space="preserve">, czyli udział przedstawicieli organizacji pozarządowych w procesie planowania. Wiąże się z nim m. in. </w:t>
      </w:r>
      <w:r w:rsidRPr="00A0194A">
        <w:rPr>
          <w:rFonts w:ascii="Times New Roman" w:hAnsi="Times New Roman" w:cs="Times New Roman"/>
          <w:b/>
          <w:sz w:val="24"/>
          <w:szCs w:val="24"/>
        </w:rPr>
        <w:t>wzajemne informowanie o planowanych kierunkach działań, konsultowanie z NGO-sami kluczowych dokumentów tworzonych przez administrację publiczną, a także udział organizacji we wspólnych spotkaniach i posiedzeniach,</w:t>
      </w:r>
      <w:r>
        <w:rPr>
          <w:rFonts w:ascii="Times New Roman" w:hAnsi="Times New Roman" w:cs="Times New Roman"/>
          <w:sz w:val="24"/>
          <w:szCs w:val="24"/>
        </w:rPr>
        <w:t xml:space="preserve"> których celem jest obranie zgodnego kierunku postępowania. Wspólne zespoły, złożone z przedstawicieli NGO-sów oraz reprezentantów władzy  podejmują inicjatywy związane z nowymi programami, strategiami oraz aktami prawnymi. </w:t>
      </w:r>
    </w:p>
    <w:p w:rsidR="006C67D7" w:rsidRDefault="006C67D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Drugą formą </w:t>
      </w:r>
      <w:r w:rsidRPr="00A0194A">
        <w:rPr>
          <w:rFonts w:ascii="Times New Roman" w:hAnsi="Times New Roman" w:cs="Times New Roman"/>
          <w:b/>
          <w:sz w:val="24"/>
          <w:szCs w:val="24"/>
        </w:rPr>
        <w:t>współpracy jest koordynacja</w:t>
      </w:r>
      <w:r>
        <w:rPr>
          <w:rFonts w:ascii="Times New Roman" w:hAnsi="Times New Roman" w:cs="Times New Roman"/>
          <w:sz w:val="24"/>
          <w:szCs w:val="24"/>
        </w:rPr>
        <w:t xml:space="preserve"> zaplanowanych już wcześniej działań. Ma ona wpłynąć na wszechstronność i jakość wykonania – zarówno na przez sektor publiczny jak i pozarządowy. Każdy z wykonawców podejmuje aktywność na powierzonym mu polu, tak by skutek był rzeczywiście odczuwalny dla lokalnych środowisk. </w:t>
      </w:r>
    </w:p>
    <w:p w:rsidR="006C67D7" w:rsidRDefault="006C67D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Trzecią możliwością współpracy jest </w:t>
      </w:r>
      <w:r w:rsidRPr="00A0194A">
        <w:rPr>
          <w:rFonts w:ascii="Times New Roman" w:hAnsi="Times New Roman" w:cs="Times New Roman"/>
          <w:b/>
          <w:sz w:val="24"/>
          <w:szCs w:val="24"/>
        </w:rPr>
        <w:t xml:space="preserve">powierzenie NGO-som realizacji zadań publicznych. </w:t>
      </w:r>
      <w:r>
        <w:rPr>
          <w:rFonts w:ascii="Times New Roman" w:hAnsi="Times New Roman" w:cs="Times New Roman"/>
          <w:sz w:val="24"/>
          <w:szCs w:val="24"/>
        </w:rPr>
        <w:t xml:space="preserve">Wówczas władze przekazują środki publiczne konieczne do osiągnięcia zakładanego celu, a odpowiedzialność za jego wykonanie spoczywa na organizacji pozarządowej. Administracja sprawuje jedynie nadzór nad działalnością, sprawdzając czy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praca NGO-sów odpowiada ustalonym standardom. Powyższy </w:t>
      </w:r>
      <w:r w:rsidRPr="00A0194A">
        <w:rPr>
          <w:rFonts w:ascii="Times New Roman" w:hAnsi="Times New Roman" w:cs="Times New Roman"/>
          <w:b/>
          <w:sz w:val="24"/>
          <w:szCs w:val="24"/>
        </w:rPr>
        <w:t>katalog nie jest oczywiście zamknięty i nie zawiera wszystkich możliwych form współpracy</w:t>
      </w:r>
      <w:r>
        <w:rPr>
          <w:rFonts w:ascii="Times New Roman" w:hAnsi="Times New Roman" w:cs="Times New Roman"/>
          <w:sz w:val="24"/>
          <w:szCs w:val="24"/>
        </w:rPr>
        <w:t>. Kluczem do osiągania porozumienia powinna być otwartość na współpracę obu stron – organizacji pozarządowych oraz administracji publicznej, a rodzaj podejmowanych aktywności wynikać winien z aktualnych potrzeb lokalnych społeczności.</w:t>
      </w:r>
    </w:p>
    <w:p w:rsidR="006C67D7" w:rsidRDefault="006C67D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D7" w:rsidRDefault="006C67D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F158F7">
      <w:pPr>
        <w:pStyle w:val="Nagwek3"/>
        <w:numPr>
          <w:ilvl w:val="0"/>
          <w:numId w:val="1"/>
        </w:numPr>
        <w:spacing w:before="0" w:beforeAutospacing="0"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Współpraca finansowa administracji publicznej z organizacjami pozarządowymi</w:t>
      </w:r>
    </w:p>
    <w:p w:rsidR="00F158F7" w:rsidRP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Organizacje pozarządowe współpracują z administracją publiczną na poziomie finansowym, </w:t>
      </w:r>
      <w:r w:rsidRPr="00F158F7">
        <w:rPr>
          <w:sz w:val="24"/>
          <w:szCs w:val="24"/>
        </w:rPr>
        <w:t xml:space="preserve">zgodnie z przepisami ustawy o działalności pożytku publicznego i </w:t>
      </w:r>
      <w:r w:rsidR="00B66CB9">
        <w:rPr>
          <w:sz w:val="24"/>
          <w:szCs w:val="24"/>
        </w:rPr>
        <w:t xml:space="preserve">o </w:t>
      </w:r>
      <w:r w:rsidRPr="00F158F7">
        <w:rPr>
          <w:sz w:val="24"/>
          <w:szCs w:val="24"/>
        </w:rPr>
        <w:t>wolontariacie</w:t>
      </w:r>
      <w:r>
        <w:rPr>
          <w:rStyle w:val="Odwoanieprzypisudolnego"/>
          <w:b w:val="0"/>
          <w:sz w:val="24"/>
          <w:szCs w:val="24"/>
        </w:rPr>
        <w:footnoteReference w:id="12"/>
      </w:r>
      <w:r>
        <w:rPr>
          <w:b w:val="0"/>
          <w:sz w:val="24"/>
          <w:szCs w:val="24"/>
        </w:rPr>
        <w:t xml:space="preserve">. Przewiduje ona </w:t>
      </w:r>
      <w:r w:rsidRPr="00F158F7">
        <w:rPr>
          <w:sz w:val="24"/>
          <w:szCs w:val="24"/>
        </w:rPr>
        <w:t>sześć różnych form współpracy finansowej między administracją a sektorem pozarządowym</w:t>
      </w:r>
      <w:r>
        <w:rPr>
          <w:b w:val="0"/>
          <w:sz w:val="24"/>
          <w:szCs w:val="24"/>
        </w:rPr>
        <w:t xml:space="preserve">: 1. </w:t>
      </w:r>
      <w:r w:rsidRPr="00F158F7">
        <w:rPr>
          <w:sz w:val="24"/>
          <w:szCs w:val="24"/>
        </w:rPr>
        <w:t>zlecanie</w:t>
      </w:r>
      <w:r w:rsidRPr="006679C7">
        <w:rPr>
          <w:b w:val="0"/>
          <w:sz w:val="24"/>
          <w:szCs w:val="24"/>
        </w:rPr>
        <w:t xml:space="preserve"> wykonywania zadania publicznego wraz z udzieleniem dotacji na sfinansowanie jego realizacji (art. 5 ust 4 pkt 1);</w:t>
      </w:r>
      <w:r>
        <w:rPr>
          <w:b w:val="0"/>
          <w:sz w:val="24"/>
          <w:szCs w:val="24"/>
        </w:rPr>
        <w:t xml:space="preserve"> 2. </w:t>
      </w:r>
      <w:r w:rsidRPr="00F158F7">
        <w:rPr>
          <w:sz w:val="24"/>
          <w:szCs w:val="24"/>
        </w:rPr>
        <w:t>inicjatywy lokalne</w:t>
      </w:r>
      <w:r w:rsidRPr="006679C7">
        <w:rPr>
          <w:b w:val="0"/>
          <w:sz w:val="24"/>
          <w:szCs w:val="24"/>
        </w:rPr>
        <w:t xml:space="preserve"> (art. 5 ust 2 pkt 6);</w:t>
      </w:r>
      <w:r>
        <w:rPr>
          <w:b w:val="0"/>
          <w:sz w:val="24"/>
          <w:szCs w:val="24"/>
        </w:rPr>
        <w:t xml:space="preserve"> 3. </w:t>
      </w:r>
      <w:r w:rsidRPr="00F158F7">
        <w:rPr>
          <w:sz w:val="24"/>
          <w:szCs w:val="24"/>
        </w:rPr>
        <w:t>umowy partnerstwa</w:t>
      </w:r>
      <w:r w:rsidRPr="006679C7">
        <w:rPr>
          <w:b w:val="0"/>
          <w:sz w:val="24"/>
          <w:szCs w:val="24"/>
        </w:rPr>
        <w:t xml:space="preserve"> określonej w ustawie o zasadach prowadzenia rozwoju (art. 5 ust 2 pkt 7)</w:t>
      </w:r>
      <w:r>
        <w:rPr>
          <w:b w:val="0"/>
          <w:sz w:val="24"/>
          <w:szCs w:val="24"/>
        </w:rPr>
        <w:t xml:space="preserve">; 4. </w:t>
      </w:r>
      <w:r w:rsidRPr="00F158F7">
        <w:rPr>
          <w:sz w:val="24"/>
          <w:szCs w:val="24"/>
        </w:rPr>
        <w:t>wspieranie</w:t>
      </w:r>
      <w:r w:rsidRPr="006679C7">
        <w:rPr>
          <w:b w:val="0"/>
          <w:sz w:val="24"/>
          <w:szCs w:val="24"/>
        </w:rPr>
        <w:t xml:space="preserve"> wykonywania zadania publicznego wraz z udzieleniem dotacji na częściowe dofinansowanie jego </w:t>
      </w:r>
      <w:r>
        <w:rPr>
          <w:b w:val="0"/>
          <w:sz w:val="24"/>
          <w:szCs w:val="24"/>
        </w:rPr>
        <w:t xml:space="preserve">realizacji (art. 5 ust 4 pkt 2); 5. </w:t>
      </w:r>
      <w:r w:rsidRPr="00F158F7">
        <w:rPr>
          <w:sz w:val="24"/>
          <w:szCs w:val="24"/>
        </w:rPr>
        <w:t>partnerstwo publiczno prywatne</w:t>
      </w:r>
      <w:r>
        <w:rPr>
          <w:b w:val="0"/>
          <w:sz w:val="24"/>
          <w:szCs w:val="24"/>
        </w:rPr>
        <w:t xml:space="preserve"> (art. 11</w:t>
      </w:r>
      <w:r w:rsidRPr="006679C7">
        <w:rPr>
          <w:b w:val="0"/>
          <w:sz w:val="24"/>
          <w:szCs w:val="24"/>
        </w:rPr>
        <w:t xml:space="preserve"> ust</w:t>
      </w:r>
      <w:r>
        <w:rPr>
          <w:b w:val="0"/>
          <w:sz w:val="24"/>
          <w:szCs w:val="24"/>
        </w:rPr>
        <w:t>.</w:t>
      </w:r>
      <w:r w:rsidRPr="006679C7">
        <w:rPr>
          <w:b w:val="0"/>
          <w:sz w:val="24"/>
          <w:szCs w:val="24"/>
        </w:rPr>
        <w:t xml:space="preserve"> 5)</w:t>
      </w:r>
      <w:r>
        <w:rPr>
          <w:b w:val="0"/>
          <w:sz w:val="24"/>
          <w:szCs w:val="24"/>
        </w:rPr>
        <w:t xml:space="preserve">; 6. </w:t>
      </w:r>
      <w:r w:rsidRPr="00F158F7">
        <w:rPr>
          <w:sz w:val="24"/>
          <w:szCs w:val="24"/>
        </w:rPr>
        <w:t>umowy międzynarodowe</w:t>
      </w:r>
      <w:r w:rsidRPr="006679C7">
        <w:rPr>
          <w:b w:val="0"/>
          <w:sz w:val="24"/>
          <w:szCs w:val="24"/>
        </w:rPr>
        <w:t xml:space="preserve"> dotyczące niepodlegających zwrotowi środków z</w:t>
      </w:r>
      <w:r>
        <w:rPr>
          <w:b w:val="0"/>
          <w:sz w:val="24"/>
          <w:szCs w:val="24"/>
        </w:rPr>
        <w:t>e źródeł zagranicznych (art. 11</w:t>
      </w:r>
      <w:r w:rsidRPr="006679C7">
        <w:rPr>
          <w:b w:val="0"/>
          <w:sz w:val="24"/>
          <w:szCs w:val="24"/>
        </w:rPr>
        <w:t xml:space="preserve"> ust</w:t>
      </w:r>
      <w:r>
        <w:rPr>
          <w:b w:val="0"/>
          <w:sz w:val="24"/>
          <w:szCs w:val="24"/>
        </w:rPr>
        <w:t>.</w:t>
      </w:r>
      <w:r w:rsidRPr="006679C7">
        <w:rPr>
          <w:b w:val="0"/>
          <w:sz w:val="24"/>
          <w:szCs w:val="24"/>
        </w:rPr>
        <w:t xml:space="preserve"> 5)</w:t>
      </w:r>
      <w:r>
        <w:rPr>
          <w:b w:val="0"/>
          <w:sz w:val="24"/>
          <w:szCs w:val="24"/>
        </w:rPr>
        <w:t xml:space="preserve">. Mimo że inne ustawy mogą także zakładać delegowanie zadań i przekazywanie dotacji na rzecz NGO-sów, tryb ich zlecania </w:t>
      </w:r>
      <w:r w:rsidRPr="00F158F7">
        <w:rPr>
          <w:sz w:val="24"/>
          <w:szCs w:val="24"/>
        </w:rPr>
        <w:t xml:space="preserve">zawsze musi być zgodny z ustawą o działalności pożytku publicznego i wolontariacie. </w:t>
      </w: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Ponadto, ustawa określa na jakich zasadach organizacje pozarządowe mogą otrzymywać </w:t>
      </w:r>
      <w:r w:rsidRPr="00F158F7">
        <w:rPr>
          <w:sz w:val="24"/>
          <w:szCs w:val="24"/>
        </w:rPr>
        <w:t>dotacje</w:t>
      </w:r>
      <w:r>
        <w:rPr>
          <w:b w:val="0"/>
          <w:sz w:val="24"/>
          <w:szCs w:val="24"/>
        </w:rPr>
        <w:t xml:space="preserve"> (z budżetów miast, gmin, województw lub ministerstw) na realizację zadań publicznych. Nie wszystkie podmioty mają możliwość otrzymania pieniędzy ze środków publicznych. </w:t>
      </w:r>
      <w:r w:rsidRPr="00F158F7">
        <w:rPr>
          <w:sz w:val="24"/>
          <w:szCs w:val="24"/>
        </w:rPr>
        <w:t>Wyłączenia zawiera art. 3 ust. 4 ustawy</w:t>
      </w:r>
      <w:r>
        <w:rPr>
          <w:b w:val="0"/>
          <w:sz w:val="24"/>
          <w:szCs w:val="24"/>
        </w:rPr>
        <w:t xml:space="preserve"> i odnosi się do partii politycznych i utworzonych przez nie fundacji, europejskich partii politycznych i utworzonych przez nie fundacji, związków zawodowych i organizacji prawodawców oraz samorządów zawodowych. Co więcej, by otrzymać środki publiczne organizacja musi posiadać osobowość prawną bądź ułomną osobowość prawną, ze względu na konieczność podpisania umowy.</w:t>
      </w:r>
    </w:p>
    <w:p w:rsidR="00F158F7" w:rsidRP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Dwoma podstawowymi sposobami na uzyskanie dotacji są </w:t>
      </w:r>
      <w:r w:rsidRPr="00F158F7">
        <w:rPr>
          <w:sz w:val="24"/>
          <w:szCs w:val="24"/>
        </w:rPr>
        <w:t>powierzanie lub wspieranie realizacji zadań publicznych poprzez przekazanie na ich realizację dotacji</w:t>
      </w:r>
      <w:r>
        <w:rPr>
          <w:b w:val="0"/>
          <w:sz w:val="24"/>
          <w:szCs w:val="24"/>
        </w:rPr>
        <w:t xml:space="preserve">. Zostały one  dookreślone w art. 11 ustawy, który zawiera także informację konieczności przeprowadzenia otwartego konkursu ofert, w jakim uczestniczyć mają organizacje pozarządowe [„Wspieranie oraz powierzanie (…) </w:t>
      </w:r>
      <w:r w:rsidRPr="008C6410">
        <w:rPr>
          <w:b w:val="0"/>
          <w:sz w:val="24"/>
          <w:szCs w:val="24"/>
        </w:rPr>
        <w:t>odbywają się po</w:t>
      </w:r>
      <w:r>
        <w:rPr>
          <w:b w:val="0"/>
          <w:sz w:val="24"/>
          <w:szCs w:val="24"/>
        </w:rPr>
        <w:t xml:space="preserve"> </w:t>
      </w:r>
      <w:r w:rsidRPr="008C6410">
        <w:rPr>
          <w:b w:val="0"/>
          <w:sz w:val="24"/>
          <w:szCs w:val="24"/>
        </w:rPr>
        <w:t>przeprowadzeniu otwartego konkursu ofert</w:t>
      </w:r>
      <w:r>
        <w:rPr>
          <w:b w:val="0"/>
          <w:sz w:val="24"/>
          <w:szCs w:val="24"/>
        </w:rPr>
        <w:t xml:space="preserve"> (…)”]. </w:t>
      </w:r>
      <w:r w:rsidRPr="006679C7">
        <w:rPr>
          <w:b w:val="0"/>
          <w:sz w:val="24"/>
          <w:szCs w:val="24"/>
        </w:rPr>
        <w:t xml:space="preserve">Inną możliwością przekazywania </w:t>
      </w:r>
      <w:r>
        <w:rPr>
          <w:b w:val="0"/>
          <w:sz w:val="24"/>
          <w:szCs w:val="24"/>
        </w:rPr>
        <w:t xml:space="preserve">NGO-som </w:t>
      </w:r>
      <w:r w:rsidRPr="006679C7">
        <w:rPr>
          <w:b w:val="0"/>
          <w:sz w:val="24"/>
          <w:szCs w:val="24"/>
        </w:rPr>
        <w:t xml:space="preserve">środków </w:t>
      </w:r>
      <w:r>
        <w:rPr>
          <w:b w:val="0"/>
          <w:sz w:val="24"/>
          <w:szCs w:val="24"/>
        </w:rPr>
        <w:t xml:space="preserve">pieniężnych </w:t>
      </w:r>
      <w:r w:rsidRPr="006679C7">
        <w:rPr>
          <w:b w:val="0"/>
          <w:sz w:val="24"/>
          <w:szCs w:val="24"/>
        </w:rPr>
        <w:t xml:space="preserve">jest udzielanie im zamówień publicznych. </w:t>
      </w:r>
      <w:r>
        <w:rPr>
          <w:b w:val="0"/>
          <w:sz w:val="24"/>
          <w:szCs w:val="24"/>
        </w:rPr>
        <w:t xml:space="preserve">Organ administracji publicznej udziela organizacji zamówienia, zgodnie z obowiązującym na danym terenie regulaminem, a po jego </w:t>
      </w:r>
      <w:r>
        <w:rPr>
          <w:b w:val="0"/>
          <w:sz w:val="24"/>
          <w:szCs w:val="24"/>
        </w:rPr>
        <w:lastRenderedPageBreak/>
        <w:t xml:space="preserve">realizacji NGO-sy </w:t>
      </w:r>
      <w:r w:rsidRPr="00F158F7">
        <w:rPr>
          <w:sz w:val="24"/>
          <w:szCs w:val="24"/>
        </w:rPr>
        <w:t>wystawiają rachunek lub fakturę, która jest gwarancją przekazania środków publicznych.</w:t>
      </w: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D7" w:rsidRDefault="006C67D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D7" w:rsidRDefault="006C67D7" w:rsidP="006C6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D7" w:rsidRPr="006C67D7" w:rsidRDefault="006C67D7" w:rsidP="006C67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58F7" w:rsidRDefault="00F158F7" w:rsidP="00F158F7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58F7" w:rsidRDefault="00F158F7" w:rsidP="00F158F7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58F7" w:rsidRPr="00F158F7" w:rsidRDefault="00F158F7" w:rsidP="00F158F7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58F7" w:rsidRPr="008E3822" w:rsidRDefault="00F158F7" w:rsidP="00F158F7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822">
        <w:rPr>
          <w:rFonts w:ascii="Times New Roman" w:hAnsi="Times New Roman" w:cs="Times New Roman"/>
          <w:b/>
          <w:sz w:val="24"/>
          <w:szCs w:val="24"/>
        </w:rPr>
        <w:lastRenderedPageBreak/>
        <w:t>Dostęp do informacji publicznej</w:t>
      </w:r>
    </w:p>
    <w:p w:rsidR="00F158F7" w:rsidRPr="00F158F7" w:rsidRDefault="00F158F7" w:rsidP="00F15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Organizacje pozarządowe, by móc w sposób rzetelny kontrolować działalność władzy publicznej, muszą posiadać </w:t>
      </w:r>
      <w:r w:rsidRPr="00F158F7">
        <w:rPr>
          <w:rFonts w:ascii="Times New Roman" w:hAnsi="Times New Roman" w:cs="Times New Roman"/>
          <w:b/>
          <w:sz w:val="24"/>
          <w:szCs w:val="24"/>
        </w:rPr>
        <w:t>dostęp do informacji publicznej</w:t>
      </w:r>
      <w:r>
        <w:rPr>
          <w:rFonts w:ascii="Times New Roman" w:hAnsi="Times New Roman" w:cs="Times New Roman"/>
          <w:sz w:val="24"/>
          <w:szCs w:val="24"/>
        </w:rPr>
        <w:t xml:space="preserve">. Prawo to, jest im zapewnione na podstawie </w:t>
      </w:r>
      <w:r w:rsidRPr="00F158F7">
        <w:rPr>
          <w:rFonts w:ascii="Times New Roman" w:hAnsi="Times New Roman" w:cs="Times New Roman"/>
          <w:b/>
          <w:sz w:val="24"/>
          <w:szCs w:val="24"/>
        </w:rPr>
        <w:t>art. 61 ust. 1 Konstytucji RP</w:t>
      </w:r>
      <w:r>
        <w:rPr>
          <w:rFonts w:ascii="Times New Roman" w:hAnsi="Times New Roman" w:cs="Times New Roman"/>
          <w:sz w:val="24"/>
          <w:szCs w:val="24"/>
        </w:rPr>
        <w:t xml:space="preserve">, który stanowi: „Obywatel ma prawo do uzyskiwania informacji o działalności organów władzy publicznej oraz osób pełniących funkcje publiczne. Prawo to obejmuje również uzyskiwanie informacji o działalności organów samorządu gospodarczego i zawodowego, a także innych osób oraz jednostek organizacyjnych w zakresie, w jakim wykonują one zadania władzy publicznej i gospodarują mieniem komunalnym lub majątkiem Skarbu Państwa”. Ponadto, </w:t>
      </w:r>
      <w:r w:rsidRPr="00F158F7">
        <w:rPr>
          <w:rFonts w:ascii="Times New Roman" w:hAnsi="Times New Roman" w:cs="Times New Roman"/>
          <w:b/>
          <w:sz w:val="24"/>
          <w:szCs w:val="24"/>
        </w:rPr>
        <w:t>doprecyzowanie powyższego przepisu stanowi ustawa o dostępie do informacji publicznej</w:t>
      </w:r>
      <w:r>
        <w:rPr>
          <w:rFonts w:ascii="Times New Roman" w:hAnsi="Times New Roman" w:cs="Times New Roman"/>
          <w:sz w:val="24"/>
          <w:szCs w:val="24"/>
        </w:rPr>
        <w:t xml:space="preserve"> z dnia 6 września 2001 roku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. Stwierdza ona wprost, że </w:t>
      </w:r>
      <w:r w:rsidRPr="00F158F7">
        <w:rPr>
          <w:rFonts w:ascii="Times New Roman" w:hAnsi="Times New Roman" w:cs="Times New Roman"/>
          <w:b/>
          <w:sz w:val="24"/>
          <w:szCs w:val="24"/>
        </w:rPr>
        <w:t>prawo do informacji publicznej obejmuje uprawnienia do</w:t>
      </w:r>
      <w:r>
        <w:rPr>
          <w:rFonts w:ascii="Times New Roman" w:hAnsi="Times New Roman" w:cs="Times New Roman"/>
          <w:sz w:val="24"/>
          <w:szCs w:val="24"/>
        </w:rPr>
        <w:t xml:space="preserve">: 1. uzyskania informacji publicznej, w tym uzyskania informacji przetworzonej w takim zakresie, w jakim jest to szczególnie istotne dla interesu publicznego; 2. wglądu do dokumentów urzędowych; 3. dostępu do posiedzeń kolegialnych organów władzy publicznej pochodzących z powszechnych wyborów; 4. niezwłocznego uzyskania informacji publicznej zawierającej aktualną wiedzę o sprawach publicznych. </w:t>
      </w:r>
      <w:r w:rsidRPr="00F158F7">
        <w:rPr>
          <w:rFonts w:ascii="Times New Roman" w:hAnsi="Times New Roman" w:cs="Times New Roman"/>
          <w:b/>
          <w:sz w:val="24"/>
          <w:szCs w:val="24"/>
        </w:rPr>
        <w:t>Podmioty, które są zobowiązane do udzielenia informacji publicznej</w:t>
      </w:r>
      <w:r>
        <w:rPr>
          <w:rFonts w:ascii="Times New Roman" w:hAnsi="Times New Roman" w:cs="Times New Roman"/>
          <w:sz w:val="24"/>
          <w:szCs w:val="24"/>
        </w:rPr>
        <w:t xml:space="preserve">, to przede wszystkim organy władzy publicznej; organy samorządów gospodarczych i zawodowych; podmioty reprezentujące zgodnie z odrębnymi przepisami Skarb Państwa; podmioty reprezentujące państwowe osoby prawne albo osoby prawne samorządu terytorialnego oraz podmioty reprezentujące inne państwowe jednostki organizacyjne albo jednostki organizacyjne samorządu terytorialnego; podmioty reprezentujące inne osoby lub jednostki organizacyjne, które wykonują zadania publiczne lub dysponują majątkiem publicznym, oraz osoby prawne, w których Skarb Państwa, jednostki samorządu terytorialnego lub samorządu gospodarczego albo zawodowego mają pozycję dominującą w rozumieniu przepisów o ochronie konkurencji i konsumentów; a także związki zawodowe i partie polityczne. Ustawa gwarantuje również </w:t>
      </w:r>
      <w:r w:rsidRPr="00F158F7">
        <w:rPr>
          <w:rFonts w:ascii="Times New Roman" w:hAnsi="Times New Roman" w:cs="Times New Roman"/>
          <w:b/>
          <w:sz w:val="24"/>
          <w:szCs w:val="24"/>
        </w:rPr>
        <w:t>zasadę braku formalizmu oraz szybkości i bezpłatności dostępu.</w:t>
      </w:r>
    </w:p>
    <w:p w:rsidR="00F158F7" w:rsidRDefault="00F158F7" w:rsidP="00F158F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stanowi fakt, iż zawarte w przepisach prawa, często mają charakter jedynie deklaratoryjny, a realne postępowanie organów odbiega od norm ustawowych czy konstytucyjnych. Warto więc pamiętać, że </w:t>
      </w:r>
      <w:r w:rsidRPr="00F158F7">
        <w:rPr>
          <w:rFonts w:ascii="Times New Roman" w:hAnsi="Times New Roman" w:cs="Times New Roman"/>
          <w:b/>
          <w:sz w:val="24"/>
          <w:szCs w:val="24"/>
        </w:rPr>
        <w:t xml:space="preserve">prawo do informacji publicznej przysługuje każdej osobie fizycznej lub podmiotowi prawa prywatnego, w związku z tym, organ nie może odmówić organizacji pozarządowej prawa do wystąpienia z wnioskiem o </w:t>
      </w:r>
      <w:r w:rsidRPr="00F158F7">
        <w:rPr>
          <w:rFonts w:ascii="Times New Roman" w:hAnsi="Times New Roman" w:cs="Times New Roman"/>
          <w:b/>
          <w:sz w:val="24"/>
          <w:szCs w:val="24"/>
        </w:rPr>
        <w:lastRenderedPageBreak/>
        <w:t>informację publiczną (nie może zostać on odrzucony, ze względu na zarzut braku legitymacji do jego złożenia). Ponadto, prawo do informacji publicznej nie stoi w sprzeczności z RODO</w:t>
      </w:r>
      <w:r>
        <w:rPr>
          <w:rFonts w:ascii="Times New Roman" w:hAnsi="Times New Roman" w:cs="Times New Roman"/>
          <w:sz w:val="24"/>
          <w:szCs w:val="24"/>
        </w:rPr>
        <w:t xml:space="preserve"> (który to argument bywa często stosowany jako pretekst do nieudostępniania danych). </w:t>
      </w:r>
      <w:r w:rsidRPr="00F158F7">
        <w:rPr>
          <w:rFonts w:ascii="Times New Roman" w:hAnsi="Times New Roman" w:cs="Times New Roman"/>
          <w:b/>
          <w:sz w:val="24"/>
          <w:szCs w:val="24"/>
        </w:rPr>
        <w:t>Art. 86 RODO</w:t>
      </w:r>
      <w:r w:rsidRPr="00F158F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4"/>
      </w:r>
      <w:r w:rsidRPr="00F158F7">
        <w:rPr>
          <w:rFonts w:ascii="Times New Roman" w:hAnsi="Times New Roman" w:cs="Times New Roman"/>
          <w:b/>
          <w:sz w:val="24"/>
          <w:szCs w:val="24"/>
        </w:rPr>
        <w:t xml:space="preserve"> wprost dopuszcza możliwość udostępniania danych osobowych </w:t>
      </w:r>
      <w:r>
        <w:rPr>
          <w:rFonts w:ascii="Times New Roman" w:hAnsi="Times New Roman" w:cs="Times New Roman"/>
          <w:sz w:val="24"/>
          <w:szCs w:val="24"/>
        </w:rPr>
        <w:t xml:space="preserve">w sprawach związanych z dostępem do informacji publicznej: „Dane osobowe zawarte w dokumentach urzędowych, które posiada organ lub podmiot publiczny lub podmiot prywatny w celu wykonania zadania realizowanego w interesie publicznym, mogą zostać przez ten organ lub podmiot ujawnione zgodnie z prawem Unii lub prawem państwa członkowskiego, któremu podlegają ten organ lub podmiot, dla pogodzenia publicznego dostępu do dokumentów urzędowych z prawem do ochrony danych osobowych na mocy niniejszego rozporządzenia”. Jeśli organ odmówi organizacji pozarządowej dostępu do informacji publicznej, </w:t>
      </w:r>
      <w:r w:rsidRPr="00F158F7">
        <w:rPr>
          <w:rFonts w:ascii="Times New Roman" w:hAnsi="Times New Roman" w:cs="Times New Roman"/>
          <w:b/>
          <w:sz w:val="24"/>
          <w:szCs w:val="24"/>
        </w:rPr>
        <w:t>od jego decyzji przysługuje odwołanie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F158F7" w:rsidRDefault="00F158F7" w:rsidP="00F158F7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58F7" w:rsidRDefault="00F158F7" w:rsidP="00F158F7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3D68" w:rsidRDefault="00123D68" w:rsidP="00123D68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Prawo organizacji pozarządowych do składania petycji</w:t>
      </w:r>
    </w:p>
    <w:p w:rsidR="00117F23" w:rsidRPr="00117F23" w:rsidRDefault="00117F23" w:rsidP="005F2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składania i rozpatrywania petycji </w:t>
      </w:r>
      <w:r w:rsidRPr="00117F23">
        <w:rPr>
          <w:rFonts w:ascii="Times New Roman" w:hAnsi="Times New Roman" w:cs="Times New Roman"/>
          <w:sz w:val="24"/>
          <w:szCs w:val="24"/>
        </w:rPr>
        <w:t>oraz sposób postępowania organów w sprawach</w:t>
      </w:r>
      <w:r>
        <w:rPr>
          <w:rFonts w:ascii="Times New Roman" w:hAnsi="Times New Roman" w:cs="Times New Roman"/>
          <w:sz w:val="24"/>
          <w:szCs w:val="24"/>
        </w:rPr>
        <w:t xml:space="preserve"> dotyczących petycji </w:t>
      </w:r>
      <w:r w:rsidRPr="00F158F7">
        <w:rPr>
          <w:rFonts w:ascii="Times New Roman" w:hAnsi="Times New Roman" w:cs="Times New Roman"/>
          <w:b/>
          <w:sz w:val="24"/>
          <w:szCs w:val="24"/>
        </w:rPr>
        <w:t>reguluje ustawa o petycjach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. Na jej podstawie, organizacje pozarządowe otrzymują </w:t>
      </w:r>
      <w:r w:rsidRPr="00F158F7">
        <w:rPr>
          <w:rFonts w:ascii="Times New Roman" w:hAnsi="Times New Roman" w:cs="Times New Roman"/>
          <w:b/>
          <w:sz w:val="24"/>
          <w:szCs w:val="24"/>
        </w:rPr>
        <w:t>prawo do wniesienia petycji</w:t>
      </w:r>
      <w:r w:rsidR="0004476C">
        <w:rPr>
          <w:rFonts w:ascii="Times New Roman" w:hAnsi="Times New Roman" w:cs="Times New Roman"/>
          <w:sz w:val="24"/>
          <w:szCs w:val="24"/>
        </w:rPr>
        <w:t xml:space="preserve"> (art. 2 ust. 1: „</w:t>
      </w:r>
      <w:r w:rsidR="0004476C" w:rsidRPr="0004476C">
        <w:rPr>
          <w:rFonts w:ascii="Times New Roman" w:hAnsi="Times New Roman" w:cs="Times New Roman"/>
          <w:sz w:val="24"/>
          <w:szCs w:val="24"/>
        </w:rPr>
        <w:t>Uprawnioną do wniesienia petycji jest każda osoba fizyczna, osoba prawna lub jednostka organizacyjna niebędąca osobą pr</w:t>
      </w:r>
      <w:r w:rsidR="0004476C">
        <w:rPr>
          <w:rFonts w:ascii="Times New Roman" w:hAnsi="Times New Roman" w:cs="Times New Roman"/>
          <w:sz w:val="24"/>
          <w:szCs w:val="24"/>
        </w:rPr>
        <w:t>awną lub grupa tychże podmiotów</w:t>
      </w:r>
      <w:r w:rsidR="00B75D00">
        <w:rPr>
          <w:rFonts w:ascii="Times New Roman" w:hAnsi="Times New Roman" w:cs="Times New Roman"/>
          <w:sz w:val="24"/>
          <w:szCs w:val="24"/>
        </w:rPr>
        <w:t xml:space="preserve"> (…)</w:t>
      </w:r>
      <w:r w:rsidR="0004476C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do odpowiedniego organu władzy publicznej, </w:t>
      </w:r>
      <w:r w:rsidRPr="00117F23">
        <w:rPr>
          <w:rFonts w:ascii="Times New Roman" w:hAnsi="Times New Roman" w:cs="Times New Roman"/>
          <w:sz w:val="24"/>
          <w:szCs w:val="24"/>
        </w:rPr>
        <w:t>a także do organizacji lub instytucji społecznej w związku z wykonywanymi przez nią zadaniami zleconymi z zakresu administracji publicznej</w:t>
      </w:r>
      <w:r>
        <w:rPr>
          <w:rFonts w:ascii="Times New Roman" w:hAnsi="Times New Roman" w:cs="Times New Roman"/>
          <w:sz w:val="24"/>
          <w:szCs w:val="24"/>
        </w:rPr>
        <w:t xml:space="preserve"> (art. 2 ustawy). Za </w:t>
      </w:r>
      <w:r w:rsidRPr="00F158F7">
        <w:rPr>
          <w:rFonts w:ascii="Times New Roman" w:hAnsi="Times New Roman" w:cs="Times New Roman"/>
          <w:b/>
          <w:sz w:val="24"/>
          <w:szCs w:val="24"/>
        </w:rPr>
        <w:t>przedmiot petycji uznaje się</w:t>
      </w:r>
      <w:r>
        <w:rPr>
          <w:rFonts w:ascii="Times New Roman" w:hAnsi="Times New Roman" w:cs="Times New Roman"/>
          <w:sz w:val="24"/>
          <w:szCs w:val="24"/>
        </w:rPr>
        <w:t>: „</w:t>
      </w:r>
      <w:r w:rsidRPr="00117F23">
        <w:rPr>
          <w:rFonts w:ascii="Times New Roman" w:hAnsi="Times New Roman" w:cs="Times New Roman"/>
          <w:sz w:val="24"/>
          <w:szCs w:val="24"/>
        </w:rPr>
        <w:t>żądanie, w szczególności, zmiany przepisów prawa, podjęcia rozstrzygnięcia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F23">
        <w:rPr>
          <w:rFonts w:ascii="Times New Roman" w:hAnsi="Times New Roman" w:cs="Times New Roman"/>
          <w:sz w:val="24"/>
          <w:szCs w:val="24"/>
        </w:rPr>
        <w:t>innego działania w sprawie dotyczącej podmiotu wnoszącego petycję, życia zbiorowego lub wartości wymagających szczególnej ochrony w imię dobra wspólnego, mieszczących się w zakresie zadań</w:t>
      </w:r>
      <w:r>
        <w:rPr>
          <w:rFonts w:ascii="Times New Roman" w:hAnsi="Times New Roman" w:cs="Times New Roman"/>
          <w:sz w:val="24"/>
          <w:szCs w:val="24"/>
        </w:rPr>
        <w:t xml:space="preserve"> i kompetencji adresata petycji”. </w:t>
      </w:r>
      <w:r w:rsidRPr="00F158F7">
        <w:rPr>
          <w:rFonts w:ascii="Times New Roman" w:hAnsi="Times New Roman" w:cs="Times New Roman"/>
          <w:b/>
          <w:sz w:val="24"/>
          <w:szCs w:val="24"/>
        </w:rPr>
        <w:t xml:space="preserve">Petycja </w:t>
      </w:r>
      <w:r w:rsidR="005F2AE7" w:rsidRPr="00F158F7">
        <w:rPr>
          <w:rFonts w:ascii="Times New Roman" w:hAnsi="Times New Roman" w:cs="Times New Roman"/>
          <w:b/>
          <w:sz w:val="24"/>
          <w:szCs w:val="24"/>
        </w:rPr>
        <w:t>może być złożona w formie pisemnej lub za pośrednictwem komunikacji elektronicznej, uwzględniając wymagania z art. 4 ustawy</w:t>
      </w:r>
      <w:r w:rsidR="005F2AE7">
        <w:rPr>
          <w:rFonts w:ascii="Times New Roman" w:hAnsi="Times New Roman" w:cs="Times New Roman"/>
          <w:sz w:val="24"/>
          <w:szCs w:val="24"/>
        </w:rPr>
        <w:t xml:space="preserve"> (powinna zawierać: 1. </w:t>
      </w:r>
      <w:r w:rsidR="005F2AE7" w:rsidRPr="005F2AE7">
        <w:rPr>
          <w:rFonts w:ascii="Times New Roman" w:hAnsi="Times New Roman" w:cs="Times New Roman"/>
          <w:sz w:val="24"/>
          <w:szCs w:val="24"/>
        </w:rPr>
        <w:t>oznaczenie podmiotu wnoszącego petycję; jeżeli podmiotem wnoszącym petycję jest grupa podmiotów, w petycji należy wskazać oznaczenie każdego z tych podmiotów oraz osobę reprezentującą podmiot wnoszący petycję;</w:t>
      </w:r>
      <w:r w:rsidR="005F2AE7">
        <w:rPr>
          <w:rFonts w:ascii="Times New Roman" w:hAnsi="Times New Roman" w:cs="Times New Roman"/>
          <w:sz w:val="24"/>
          <w:szCs w:val="24"/>
        </w:rPr>
        <w:t xml:space="preserve"> 2.</w:t>
      </w:r>
      <w:r w:rsidR="005F2AE7" w:rsidRPr="005F2AE7">
        <w:rPr>
          <w:rFonts w:ascii="Times New Roman" w:hAnsi="Times New Roman" w:cs="Times New Roman"/>
          <w:sz w:val="24"/>
          <w:szCs w:val="24"/>
        </w:rPr>
        <w:t xml:space="preserve"> wskazanie miejsca zamieszkania albo siedziby podmiotu wnoszącego petycję oraz adresu do korespondencji; jeżeli</w:t>
      </w:r>
      <w:r w:rsidR="005F2AE7">
        <w:rPr>
          <w:rFonts w:ascii="Times New Roman" w:hAnsi="Times New Roman" w:cs="Times New Roman"/>
          <w:sz w:val="24"/>
          <w:szCs w:val="24"/>
        </w:rPr>
        <w:t xml:space="preserve"> </w:t>
      </w:r>
      <w:r w:rsidR="005F2AE7" w:rsidRPr="005F2AE7">
        <w:rPr>
          <w:rFonts w:ascii="Times New Roman" w:hAnsi="Times New Roman" w:cs="Times New Roman"/>
          <w:sz w:val="24"/>
          <w:szCs w:val="24"/>
        </w:rPr>
        <w:t>podmiotem wnoszącym petycję jest grupa podmiotów, w petycji należy wskazać miejsce zamieszkania lub siedzibę</w:t>
      </w:r>
      <w:r w:rsidR="005F2AE7">
        <w:rPr>
          <w:rFonts w:ascii="Times New Roman" w:hAnsi="Times New Roman" w:cs="Times New Roman"/>
          <w:sz w:val="24"/>
          <w:szCs w:val="24"/>
        </w:rPr>
        <w:t xml:space="preserve"> </w:t>
      </w:r>
      <w:r w:rsidR="005F2AE7" w:rsidRPr="005F2AE7">
        <w:rPr>
          <w:rFonts w:ascii="Times New Roman" w:hAnsi="Times New Roman" w:cs="Times New Roman"/>
          <w:sz w:val="24"/>
          <w:szCs w:val="24"/>
        </w:rPr>
        <w:t>każdego z tych podmiotów;</w:t>
      </w:r>
      <w:r w:rsidR="005F2AE7">
        <w:rPr>
          <w:rFonts w:ascii="Times New Roman" w:hAnsi="Times New Roman" w:cs="Times New Roman"/>
          <w:sz w:val="24"/>
          <w:szCs w:val="24"/>
        </w:rPr>
        <w:t xml:space="preserve"> 3. </w:t>
      </w:r>
      <w:r w:rsidR="005F2AE7" w:rsidRPr="005F2AE7">
        <w:rPr>
          <w:rFonts w:ascii="Times New Roman" w:hAnsi="Times New Roman" w:cs="Times New Roman"/>
          <w:sz w:val="24"/>
          <w:szCs w:val="24"/>
        </w:rPr>
        <w:t>oznaczenie adresata petycji;</w:t>
      </w:r>
      <w:r w:rsidR="005F2AE7">
        <w:rPr>
          <w:rFonts w:ascii="Times New Roman" w:hAnsi="Times New Roman" w:cs="Times New Roman"/>
          <w:sz w:val="24"/>
          <w:szCs w:val="24"/>
        </w:rPr>
        <w:t xml:space="preserve"> 4.</w:t>
      </w:r>
      <w:r w:rsidR="005F2AE7" w:rsidRPr="005F2AE7">
        <w:rPr>
          <w:rFonts w:ascii="Times New Roman" w:hAnsi="Times New Roman" w:cs="Times New Roman"/>
          <w:sz w:val="24"/>
          <w:szCs w:val="24"/>
        </w:rPr>
        <w:t xml:space="preserve"> wskazanie przedmiotu petycji.</w:t>
      </w:r>
      <w:r w:rsidR="005F2AE7">
        <w:rPr>
          <w:rFonts w:ascii="Times New Roman" w:hAnsi="Times New Roman" w:cs="Times New Roman"/>
          <w:sz w:val="24"/>
          <w:szCs w:val="24"/>
        </w:rPr>
        <w:t xml:space="preserve"> Ponadto, petycja wniesiona w formie pisemnej powinna być podpisana przez podmiot wnoszący petycję, zaś składana za pomocą środków komunikacji elektronicznej może być opatrzona kwalifikowanym podpisem elektronicznym; wymogiem jest także podanie adresu poczty elektronicznej podmiotu wnoszącego petycję).</w:t>
      </w:r>
    </w:p>
    <w:p w:rsidR="00123D68" w:rsidRPr="00F158F7" w:rsidRDefault="00B24B8C" w:rsidP="00B24B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rozpatrujący petycję ma </w:t>
      </w:r>
      <w:r w:rsidRPr="00F158F7">
        <w:rPr>
          <w:rFonts w:ascii="Times New Roman" w:hAnsi="Times New Roman" w:cs="Times New Roman"/>
          <w:b/>
          <w:sz w:val="24"/>
          <w:szCs w:val="24"/>
        </w:rPr>
        <w:t>obowiązek umieszczenia jej skanu na swojej stronie internetowej wraz z datą jej złożenia.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B8C">
        <w:rPr>
          <w:rFonts w:ascii="Times New Roman" w:hAnsi="Times New Roman" w:cs="Times New Roman"/>
          <w:sz w:val="24"/>
          <w:szCs w:val="24"/>
        </w:rPr>
        <w:t xml:space="preserve">Petycja </w:t>
      </w:r>
      <w:r w:rsidRPr="00F158F7">
        <w:rPr>
          <w:rFonts w:ascii="Times New Roman" w:hAnsi="Times New Roman" w:cs="Times New Roman"/>
          <w:b/>
          <w:sz w:val="24"/>
          <w:szCs w:val="24"/>
        </w:rPr>
        <w:t>powinna być rozpatrzona bez zbędnej zwłoki, jednak nie później niż w terminie 3 miesięcy od dnia jej złożenia</w:t>
      </w:r>
      <w:r w:rsidRPr="00B24B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B8C">
        <w:rPr>
          <w:rFonts w:ascii="Times New Roman" w:hAnsi="Times New Roman" w:cs="Times New Roman"/>
          <w:sz w:val="24"/>
          <w:szCs w:val="24"/>
        </w:rPr>
        <w:t xml:space="preserve">Podmiot ją rozpatrujący zawiadamia składającego petycję o sposobie jej załatwienia. </w:t>
      </w:r>
      <w:r w:rsidRPr="00F158F7">
        <w:rPr>
          <w:rFonts w:ascii="Times New Roman" w:hAnsi="Times New Roman" w:cs="Times New Roman"/>
          <w:b/>
          <w:sz w:val="24"/>
          <w:szCs w:val="24"/>
        </w:rPr>
        <w:t>Na zawiadomienie to nie przysługuje żaden środek zaskarżenia.</w:t>
      </w:r>
    </w:p>
    <w:p w:rsidR="0004476C" w:rsidRDefault="0004476C" w:rsidP="00044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5DB" w:rsidRDefault="0004476C" w:rsidP="00044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Schemat rozpatrzenia petycji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45DB" w:rsidRDefault="0004476C" w:rsidP="00044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720" cy="4077970"/>
            <wp:effectExtent l="19050" t="0" r="0" b="0"/>
            <wp:docPr id="1" name="Obraz 0" descr="schemat11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t11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5DB" w:rsidRPr="00B445DB" w:rsidRDefault="00B445DB" w:rsidP="00B445DB">
      <w:pPr>
        <w:rPr>
          <w:rFonts w:ascii="Times New Roman" w:hAnsi="Times New Roman" w:cs="Times New Roman"/>
          <w:sz w:val="24"/>
          <w:szCs w:val="24"/>
        </w:rPr>
      </w:pPr>
    </w:p>
    <w:p w:rsidR="00B445DB" w:rsidRPr="00B445DB" w:rsidRDefault="00B445DB" w:rsidP="00B445DB">
      <w:pPr>
        <w:rPr>
          <w:rFonts w:ascii="Times New Roman" w:hAnsi="Times New Roman" w:cs="Times New Roman"/>
          <w:sz w:val="24"/>
          <w:szCs w:val="24"/>
        </w:rPr>
      </w:pPr>
    </w:p>
    <w:p w:rsidR="00B445DB" w:rsidRPr="00B445DB" w:rsidRDefault="00B445DB" w:rsidP="00B445DB">
      <w:pPr>
        <w:rPr>
          <w:rFonts w:ascii="Times New Roman" w:hAnsi="Times New Roman" w:cs="Times New Roman"/>
          <w:sz w:val="24"/>
          <w:szCs w:val="24"/>
        </w:rPr>
      </w:pPr>
    </w:p>
    <w:p w:rsidR="00B445DB" w:rsidRPr="00B445DB" w:rsidRDefault="00B445DB" w:rsidP="00B445DB">
      <w:pPr>
        <w:rPr>
          <w:rFonts w:ascii="Times New Roman" w:hAnsi="Times New Roman" w:cs="Times New Roman"/>
          <w:sz w:val="24"/>
          <w:szCs w:val="24"/>
        </w:rPr>
      </w:pPr>
    </w:p>
    <w:p w:rsidR="00B445DB" w:rsidRPr="00B445DB" w:rsidRDefault="00B445DB" w:rsidP="00B445DB">
      <w:pPr>
        <w:rPr>
          <w:rFonts w:ascii="Times New Roman" w:hAnsi="Times New Roman" w:cs="Times New Roman"/>
          <w:sz w:val="24"/>
          <w:szCs w:val="24"/>
        </w:rPr>
      </w:pPr>
    </w:p>
    <w:p w:rsidR="00B445DB" w:rsidRPr="00B445DB" w:rsidRDefault="00B445DB" w:rsidP="00B445DB">
      <w:pPr>
        <w:rPr>
          <w:rFonts w:ascii="Times New Roman" w:hAnsi="Times New Roman" w:cs="Times New Roman"/>
          <w:sz w:val="24"/>
          <w:szCs w:val="24"/>
        </w:rPr>
      </w:pPr>
    </w:p>
    <w:p w:rsidR="00B445DB" w:rsidRPr="00B445DB" w:rsidRDefault="00B445DB" w:rsidP="00B445DB">
      <w:pPr>
        <w:rPr>
          <w:rFonts w:ascii="Times New Roman" w:hAnsi="Times New Roman" w:cs="Times New Roman"/>
          <w:sz w:val="24"/>
          <w:szCs w:val="24"/>
        </w:rPr>
      </w:pPr>
    </w:p>
    <w:p w:rsidR="00B445DB" w:rsidRDefault="00B445DB" w:rsidP="00B445DB">
      <w:pPr>
        <w:rPr>
          <w:rFonts w:ascii="Times New Roman" w:hAnsi="Times New Roman" w:cs="Times New Roman"/>
          <w:sz w:val="24"/>
          <w:szCs w:val="24"/>
        </w:rPr>
      </w:pPr>
    </w:p>
    <w:p w:rsidR="0004476C" w:rsidRDefault="0004476C" w:rsidP="00B44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45DB" w:rsidRDefault="00B445DB" w:rsidP="00B44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45DB" w:rsidRDefault="00B445DB" w:rsidP="00B44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45DB" w:rsidRDefault="00B445DB" w:rsidP="00B44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45DB" w:rsidRDefault="00B445DB" w:rsidP="00B44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45DB" w:rsidRDefault="00B445DB" w:rsidP="00B445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45DB" w:rsidRDefault="00B445DB" w:rsidP="00B445DB">
      <w:pPr>
        <w:pStyle w:val="Akapitzlist"/>
        <w:numPr>
          <w:ilvl w:val="0"/>
          <w:numId w:val="1"/>
        </w:numPr>
        <w:spacing w:before="24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Inicjatywa ustawodawcza i inicjatywa uchwałodawcza jako prawo organizacji pozarządowych</w:t>
      </w:r>
    </w:p>
    <w:p w:rsidR="0037177E" w:rsidRDefault="00B445DB" w:rsidP="003717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inicjatywy ustawodawczej przysługuje organizacjom pozarządowym, na mocy </w:t>
      </w:r>
      <w:r w:rsidRPr="00F158F7">
        <w:rPr>
          <w:rFonts w:ascii="Times New Roman" w:hAnsi="Times New Roman" w:cs="Times New Roman"/>
          <w:b/>
          <w:sz w:val="24"/>
          <w:szCs w:val="24"/>
        </w:rPr>
        <w:t xml:space="preserve">art. 118 </w:t>
      </w:r>
      <w:r w:rsidR="006F4F52" w:rsidRPr="00F158F7">
        <w:rPr>
          <w:rFonts w:ascii="Times New Roman" w:hAnsi="Times New Roman" w:cs="Times New Roman"/>
          <w:b/>
          <w:sz w:val="24"/>
          <w:szCs w:val="24"/>
        </w:rPr>
        <w:t xml:space="preserve">ust. 2 </w:t>
      </w:r>
      <w:r w:rsidRPr="00F158F7">
        <w:rPr>
          <w:rFonts w:ascii="Times New Roman" w:hAnsi="Times New Roman" w:cs="Times New Roman"/>
          <w:b/>
          <w:sz w:val="24"/>
          <w:szCs w:val="24"/>
        </w:rPr>
        <w:t>Konstytucji RP</w:t>
      </w:r>
      <w:r>
        <w:rPr>
          <w:rFonts w:ascii="Times New Roman" w:hAnsi="Times New Roman" w:cs="Times New Roman"/>
          <w:sz w:val="24"/>
          <w:szCs w:val="24"/>
        </w:rPr>
        <w:t>, który stanowi</w:t>
      </w:r>
      <w:r w:rsidR="006F4F52">
        <w:rPr>
          <w:rFonts w:ascii="Times New Roman" w:hAnsi="Times New Roman" w:cs="Times New Roman"/>
          <w:sz w:val="24"/>
          <w:szCs w:val="24"/>
        </w:rPr>
        <w:t>, iż: „</w:t>
      </w:r>
      <w:r w:rsidR="006F4F52" w:rsidRPr="006F4F52">
        <w:rPr>
          <w:rFonts w:ascii="Times New Roman" w:hAnsi="Times New Roman" w:cs="Times New Roman"/>
          <w:sz w:val="24"/>
          <w:szCs w:val="24"/>
        </w:rPr>
        <w:t>Inicjatywa ustawodawcza przysługuje również grupie co najmniej 100 000 obywateli mających prawo wybierania do Sejmu. Tryb postępowania w tej sprawie określa ustaw</w:t>
      </w:r>
      <w:r w:rsidR="006F4F52">
        <w:rPr>
          <w:rFonts w:ascii="Times New Roman" w:hAnsi="Times New Roman" w:cs="Times New Roman"/>
          <w:sz w:val="24"/>
          <w:szCs w:val="24"/>
        </w:rPr>
        <w:t>a”. Wnioskodawcy mają obowiązek przedłożyć Sejmowi projekt ustawy, przedstawiając skutki finansowe jej wykonania. Dokładne regulacje, przewidziane w związku z wykonywaniem inicjatywy ustawodawczej przez obywateli określa odrębna ustawa</w:t>
      </w:r>
      <w:r w:rsidR="006F4F5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6F4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39D" w:rsidRDefault="006F4F52" w:rsidP="00386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projektem ustawy </w:t>
      </w:r>
      <w:r w:rsidRPr="00F158F7">
        <w:rPr>
          <w:rFonts w:ascii="Times New Roman" w:hAnsi="Times New Roman" w:cs="Times New Roman"/>
          <w:b/>
          <w:sz w:val="24"/>
          <w:szCs w:val="24"/>
        </w:rPr>
        <w:t xml:space="preserve">powinny zostać złożone podpisy grupy 100 000 </w:t>
      </w:r>
      <w:r w:rsidR="0037177E" w:rsidRPr="00F158F7">
        <w:rPr>
          <w:rFonts w:ascii="Times New Roman" w:hAnsi="Times New Roman" w:cs="Times New Roman"/>
          <w:b/>
          <w:sz w:val="24"/>
          <w:szCs w:val="24"/>
        </w:rPr>
        <w:t>obywateli, mających prawo wybierania do Sejmu</w:t>
      </w:r>
      <w:r w:rsidR="0037177E">
        <w:rPr>
          <w:rFonts w:ascii="Times New Roman" w:hAnsi="Times New Roman" w:cs="Times New Roman"/>
          <w:sz w:val="24"/>
          <w:szCs w:val="24"/>
        </w:rPr>
        <w:t xml:space="preserve">. </w:t>
      </w:r>
      <w:r w:rsidR="0037177E" w:rsidRPr="0037177E">
        <w:rPr>
          <w:rFonts w:ascii="Times New Roman" w:hAnsi="Times New Roman" w:cs="Times New Roman"/>
          <w:sz w:val="24"/>
          <w:szCs w:val="24"/>
        </w:rPr>
        <w:t>Projekt ustawy nie może dotyczyć spraw, dla których Konstytucja</w:t>
      </w:r>
      <w:r w:rsidR="0037177E">
        <w:rPr>
          <w:rFonts w:ascii="Times New Roman" w:hAnsi="Times New Roman" w:cs="Times New Roman"/>
          <w:sz w:val="24"/>
          <w:szCs w:val="24"/>
        </w:rPr>
        <w:t xml:space="preserve"> </w:t>
      </w:r>
      <w:r w:rsidR="0037177E" w:rsidRPr="0037177E">
        <w:rPr>
          <w:rFonts w:ascii="Times New Roman" w:hAnsi="Times New Roman" w:cs="Times New Roman"/>
          <w:sz w:val="24"/>
          <w:szCs w:val="24"/>
        </w:rPr>
        <w:t xml:space="preserve">Rzeczypospolitej Polskiej </w:t>
      </w:r>
      <w:r w:rsidR="0037177E" w:rsidRPr="00F158F7">
        <w:rPr>
          <w:rFonts w:ascii="Times New Roman" w:hAnsi="Times New Roman" w:cs="Times New Roman"/>
          <w:b/>
          <w:sz w:val="24"/>
          <w:szCs w:val="24"/>
        </w:rPr>
        <w:t>zastrzega wyłączną właściwość innych podmiotów</w:t>
      </w:r>
      <w:r w:rsidR="0037177E" w:rsidRPr="0037177E">
        <w:rPr>
          <w:rFonts w:ascii="Times New Roman" w:hAnsi="Times New Roman" w:cs="Times New Roman"/>
          <w:sz w:val="24"/>
          <w:szCs w:val="24"/>
        </w:rPr>
        <w:t>,</w:t>
      </w:r>
      <w:r w:rsidR="0037177E">
        <w:rPr>
          <w:rFonts w:ascii="Times New Roman" w:hAnsi="Times New Roman" w:cs="Times New Roman"/>
          <w:sz w:val="24"/>
          <w:szCs w:val="24"/>
        </w:rPr>
        <w:t xml:space="preserve"> </w:t>
      </w:r>
      <w:r w:rsidR="0037177E" w:rsidRPr="0037177E">
        <w:rPr>
          <w:rFonts w:ascii="Times New Roman" w:hAnsi="Times New Roman" w:cs="Times New Roman"/>
          <w:sz w:val="24"/>
          <w:szCs w:val="24"/>
        </w:rPr>
        <w:t>którym przysługuje inicjatywa ustawodawcza</w:t>
      </w:r>
      <w:r w:rsidR="0037177E">
        <w:rPr>
          <w:rFonts w:ascii="Times New Roman" w:hAnsi="Times New Roman" w:cs="Times New Roman"/>
          <w:sz w:val="24"/>
          <w:szCs w:val="24"/>
        </w:rPr>
        <w:t xml:space="preserve"> (np. projekt ustawy budżetowej zastrzeżony dla Rady Ministrów)</w:t>
      </w:r>
      <w:r w:rsidR="0037177E" w:rsidRPr="0037177E">
        <w:rPr>
          <w:rFonts w:ascii="Times New Roman" w:hAnsi="Times New Roman" w:cs="Times New Roman"/>
          <w:sz w:val="24"/>
          <w:szCs w:val="24"/>
        </w:rPr>
        <w:t>.</w:t>
      </w:r>
      <w:r w:rsidR="0037177E">
        <w:rPr>
          <w:rFonts w:ascii="Times New Roman" w:hAnsi="Times New Roman" w:cs="Times New Roman"/>
          <w:sz w:val="24"/>
          <w:szCs w:val="24"/>
        </w:rPr>
        <w:t xml:space="preserve"> </w:t>
      </w:r>
      <w:r w:rsidR="00A15993">
        <w:rPr>
          <w:rFonts w:ascii="Times New Roman" w:hAnsi="Times New Roman" w:cs="Times New Roman"/>
          <w:sz w:val="24"/>
          <w:szCs w:val="24"/>
        </w:rPr>
        <w:t xml:space="preserve">Wszelkie czynności </w:t>
      </w:r>
      <w:r w:rsidR="00A15993" w:rsidRPr="00A15993">
        <w:rPr>
          <w:rFonts w:ascii="Times New Roman" w:hAnsi="Times New Roman" w:cs="Times New Roman"/>
          <w:sz w:val="24"/>
          <w:szCs w:val="24"/>
        </w:rPr>
        <w:t xml:space="preserve"> związane z przygotowaniem projektu ustawy, jego</w:t>
      </w:r>
      <w:r w:rsid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A15993" w:rsidRPr="00A15993">
        <w:rPr>
          <w:rFonts w:ascii="Times New Roman" w:hAnsi="Times New Roman" w:cs="Times New Roman"/>
          <w:sz w:val="24"/>
          <w:szCs w:val="24"/>
        </w:rPr>
        <w:t>rozpowszechnianiem, kampanią promocyjną, a także organizacją zbierania</w:t>
      </w:r>
      <w:r w:rsidR="00A15993">
        <w:rPr>
          <w:rFonts w:ascii="Times New Roman" w:hAnsi="Times New Roman" w:cs="Times New Roman"/>
          <w:sz w:val="24"/>
          <w:szCs w:val="24"/>
        </w:rPr>
        <w:t xml:space="preserve"> </w:t>
      </w:r>
      <w:r w:rsidR="00A15993" w:rsidRPr="00A15993">
        <w:rPr>
          <w:rFonts w:ascii="Times New Roman" w:hAnsi="Times New Roman" w:cs="Times New Roman"/>
          <w:sz w:val="24"/>
          <w:szCs w:val="24"/>
        </w:rPr>
        <w:t xml:space="preserve">podpisów obywateli popierających projekt, wykonuje </w:t>
      </w:r>
      <w:r w:rsidR="00A15993" w:rsidRPr="00F158F7">
        <w:rPr>
          <w:rFonts w:ascii="Times New Roman" w:hAnsi="Times New Roman" w:cs="Times New Roman"/>
          <w:b/>
          <w:sz w:val="24"/>
          <w:szCs w:val="24"/>
        </w:rPr>
        <w:t>komitet inicjatywy ustawodawczej</w:t>
      </w:r>
      <w:r w:rsidR="00A15993">
        <w:rPr>
          <w:rFonts w:ascii="Times New Roman" w:hAnsi="Times New Roman" w:cs="Times New Roman"/>
          <w:sz w:val="24"/>
          <w:szCs w:val="24"/>
        </w:rPr>
        <w:t xml:space="preserve">. </w:t>
      </w:r>
      <w:r w:rsidR="00A15993" w:rsidRPr="00A15993">
        <w:rPr>
          <w:rFonts w:ascii="Times New Roman" w:hAnsi="Times New Roman" w:cs="Times New Roman"/>
          <w:sz w:val="24"/>
          <w:szCs w:val="24"/>
        </w:rPr>
        <w:t>W miejscu zbierania podpisów obywateli musi być wyłożony do</w:t>
      </w:r>
      <w:r w:rsidR="00A15993">
        <w:rPr>
          <w:rFonts w:ascii="Times New Roman" w:hAnsi="Times New Roman" w:cs="Times New Roman"/>
          <w:sz w:val="24"/>
          <w:szCs w:val="24"/>
        </w:rPr>
        <w:t xml:space="preserve"> w</w:t>
      </w:r>
      <w:r w:rsidR="00A15993" w:rsidRPr="00A15993">
        <w:rPr>
          <w:rFonts w:ascii="Times New Roman" w:hAnsi="Times New Roman" w:cs="Times New Roman"/>
          <w:sz w:val="24"/>
          <w:szCs w:val="24"/>
        </w:rPr>
        <w:t>glądu projekt ustawy</w:t>
      </w:r>
      <w:r w:rsidR="00A15993">
        <w:rPr>
          <w:rFonts w:ascii="Times New Roman" w:hAnsi="Times New Roman" w:cs="Times New Roman"/>
          <w:sz w:val="24"/>
          <w:szCs w:val="24"/>
        </w:rPr>
        <w:t>, by każdy zainteresowany mógł swobodnie zapoznać się z treścią proponowanych przepisów.</w:t>
      </w:r>
      <w:r w:rsidR="008B1866">
        <w:rPr>
          <w:rFonts w:ascii="Times New Roman" w:hAnsi="Times New Roman" w:cs="Times New Roman"/>
          <w:sz w:val="24"/>
          <w:szCs w:val="24"/>
        </w:rPr>
        <w:t xml:space="preserve"> Udzielenie poparcia projektowi odbywa się poprzez złożenie własnoręcznego podpisu na wykazie, który zawierać powinien informacje dotyczące: imienia (imion) i nazwiska; adresu zamieszkania oraz numeru ewidencyjnego PESEL. </w:t>
      </w:r>
      <w:r w:rsidR="008B1866" w:rsidRPr="008B1866">
        <w:rPr>
          <w:rFonts w:ascii="Times New Roman" w:hAnsi="Times New Roman" w:cs="Times New Roman"/>
          <w:sz w:val="24"/>
          <w:szCs w:val="24"/>
        </w:rPr>
        <w:t>Wycofanie poparcia udzielonego projektowi ustawy jest nieskuteczne.</w:t>
      </w:r>
    </w:p>
    <w:p w:rsidR="00914BBA" w:rsidRDefault="00B445DB" w:rsidP="00F15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8F7">
        <w:rPr>
          <w:rFonts w:ascii="Times New Roman" w:hAnsi="Times New Roman" w:cs="Times New Roman"/>
          <w:b/>
          <w:sz w:val="24"/>
          <w:szCs w:val="24"/>
        </w:rPr>
        <w:t>Inicjatywa uchwałodawcza jest</w:t>
      </w:r>
      <w:r w:rsidR="0038639D" w:rsidRPr="00F158F7">
        <w:rPr>
          <w:rFonts w:ascii="Times New Roman" w:hAnsi="Times New Roman" w:cs="Times New Roman"/>
          <w:b/>
          <w:sz w:val="24"/>
          <w:szCs w:val="24"/>
        </w:rPr>
        <w:t xml:space="preserve"> odpowiednikiem obywatelskiej inicjatywy ustawodawczej na szczeblu lokalnym</w:t>
      </w:r>
      <w:r w:rsidR="00914BBA" w:rsidRPr="00F158F7">
        <w:rPr>
          <w:rFonts w:ascii="Times New Roman" w:hAnsi="Times New Roman" w:cs="Times New Roman"/>
          <w:b/>
          <w:sz w:val="24"/>
          <w:szCs w:val="24"/>
        </w:rPr>
        <w:t>, gwarantowanym</w:t>
      </w:r>
      <w:r w:rsidR="0038639D" w:rsidRPr="00F158F7">
        <w:rPr>
          <w:rFonts w:ascii="Times New Roman" w:hAnsi="Times New Roman" w:cs="Times New Roman"/>
          <w:b/>
          <w:sz w:val="24"/>
          <w:szCs w:val="24"/>
        </w:rPr>
        <w:t xml:space="preserve"> na podstawie art. 41a ustawy o samorządzie gminnym</w:t>
      </w:r>
      <w:r w:rsidR="0038639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914BBA">
        <w:rPr>
          <w:rFonts w:ascii="Times New Roman" w:hAnsi="Times New Roman" w:cs="Times New Roman"/>
          <w:sz w:val="24"/>
          <w:szCs w:val="24"/>
        </w:rPr>
        <w:t>: „</w:t>
      </w:r>
      <w:r w:rsidR="00914BBA" w:rsidRPr="00914BBA">
        <w:rPr>
          <w:rFonts w:ascii="Times New Roman" w:hAnsi="Times New Roman" w:cs="Times New Roman"/>
          <w:sz w:val="24"/>
          <w:szCs w:val="24"/>
        </w:rPr>
        <w:t>Grupa mieszkańców gminy, posiadających czynne prawa wyborcze</w:t>
      </w:r>
      <w:r w:rsidR="00F158F7">
        <w:rPr>
          <w:rFonts w:ascii="Times New Roman" w:hAnsi="Times New Roman" w:cs="Times New Roman"/>
          <w:sz w:val="24"/>
          <w:szCs w:val="24"/>
        </w:rPr>
        <w:t xml:space="preserve"> </w:t>
      </w:r>
      <w:r w:rsidR="00914BBA" w:rsidRPr="00914BBA">
        <w:rPr>
          <w:rFonts w:ascii="Times New Roman" w:hAnsi="Times New Roman" w:cs="Times New Roman"/>
          <w:sz w:val="24"/>
          <w:szCs w:val="24"/>
        </w:rPr>
        <w:t>do organu stanowiącego, może wystąpić z obywatelską inicjatywą uchwałodawczą</w:t>
      </w:r>
      <w:r w:rsidR="00914BBA">
        <w:rPr>
          <w:rFonts w:ascii="Times New Roman" w:hAnsi="Times New Roman" w:cs="Times New Roman"/>
          <w:sz w:val="24"/>
          <w:szCs w:val="24"/>
        </w:rPr>
        <w:t xml:space="preserve">”. Środek ten umożliwia organizacjom pozarządowym wpływ na działania władz lokalnych. Zgłoszony projekt uchwały staje się przedmiotem obrad rady gminy na najbliższej sesji po złożeniu projektu, </w:t>
      </w:r>
      <w:r w:rsidR="00914BBA" w:rsidRPr="00F158F7">
        <w:rPr>
          <w:rFonts w:ascii="Times New Roman" w:hAnsi="Times New Roman" w:cs="Times New Roman"/>
          <w:b/>
          <w:sz w:val="24"/>
          <w:szCs w:val="24"/>
        </w:rPr>
        <w:t xml:space="preserve">jednak nie później niż po upływie 3 miesięcy od dnia złożenia projektu. </w:t>
      </w:r>
      <w:r w:rsidR="00914BBA">
        <w:rPr>
          <w:rFonts w:ascii="Times New Roman" w:hAnsi="Times New Roman" w:cs="Times New Roman"/>
          <w:sz w:val="24"/>
          <w:szCs w:val="24"/>
        </w:rPr>
        <w:t xml:space="preserve">Szczegółowe regulacje, dotyczące m. in. </w:t>
      </w:r>
      <w:r w:rsidR="00914BBA" w:rsidRPr="00914BBA">
        <w:rPr>
          <w:rFonts w:ascii="Times New Roman" w:hAnsi="Times New Roman" w:cs="Times New Roman"/>
          <w:sz w:val="24"/>
          <w:szCs w:val="24"/>
        </w:rPr>
        <w:t xml:space="preserve">zasady wnoszenia inicjatyw obywatelskich, zasady tworzenia komitetów inicjatyw uchwałodawczych, zasady promocji </w:t>
      </w:r>
      <w:r w:rsidR="00914BBA" w:rsidRPr="00914BBA">
        <w:rPr>
          <w:rFonts w:ascii="Times New Roman" w:hAnsi="Times New Roman" w:cs="Times New Roman"/>
          <w:sz w:val="24"/>
          <w:szCs w:val="24"/>
        </w:rPr>
        <w:lastRenderedPageBreak/>
        <w:t>obywatelskich inicjatyw uchwałodawczych, formalne wymogi, jakim muszą odpowiadać składane projekty</w:t>
      </w:r>
      <w:r w:rsidR="00914BBA">
        <w:rPr>
          <w:rFonts w:ascii="Times New Roman" w:hAnsi="Times New Roman" w:cs="Times New Roman"/>
          <w:sz w:val="24"/>
          <w:szCs w:val="24"/>
        </w:rPr>
        <w:t xml:space="preserve"> określają odrębne uchwały podejmowane przez konkretne rady gminy.</w:t>
      </w:r>
    </w:p>
    <w:p w:rsidR="00B445DB" w:rsidRDefault="00914BB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Zarówno prawo inicjatywy ustawodawczej, jak i uchwałodawczej </w:t>
      </w:r>
      <w:r w:rsidR="00CF1386" w:rsidRPr="00F158F7">
        <w:rPr>
          <w:rFonts w:ascii="Times New Roman" w:hAnsi="Times New Roman" w:cs="Times New Roman"/>
          <w:b/>
          <w:sz w:val="24"/>
          <w:szCs w:val="24"/>
        </w:rPr>
        <w:t xml:space="preserve">gwarantują organizacjom pozarządowym możliwość wpływania na organy władzy publicznej, w zakresie prawa krajowego oraz stanowionego na szczeblu lokalnym. </w:t>
      </w:r>
      <w:r w:rsidR="00F158F7">
        <w:rPr>
          <w:rFonts w:ascii="Times New Roman" w:hAnsi="Times New Roman" w:cs="Times New Roman"/>
          <w:sz w:val="24"/>
          <w:szCs w:val="24"/>
        </w:rPr>
        <w:t>Po</w:t>
      </w:r>
      <w:r w:rsidR="00CF1386">
        <w:rPr>
          <w:rFonts w:ascii="Times New Roman" w:hAnsi="Times New Roman" w:cs="Times New Roman"/>
          <w:sz w:val="24"/>
          <w:szCs w:val="24"/>
        </w:rPr>
        <w:t>zwala to NGO-som na zmobilizowanie władz do podjęcia rozmów na ważne społecznie tematy oraz kształtowanie porządku prawnego, uwzględniającego postulaty społeczeństwa obywatelskiego.</w:t>
      </w: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F1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F1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8F7" w:rsidRDefault="00F158F7" w:rsidP="00F1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3EA" w:rsidRDefault="00CD63EA" w:rsidP="00CD63E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Prawo organizacji pozarządowych do składania wniosków</w:t>
      </w:r>
    </w:p>
    <w:p w:rsidR="003870BF" w:rsidRDefault="002772AB" w:rsidP="003870BF">
      <w:pPr>
        <w:spacing w:before="240"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 składania wniosków </w:t>
      </w:r>
      <w:r w:rsidRPr="00F158F7">
        <w:rPr>
          <w:rFonts w:ascii="Times New Roman" w:hAnsi="Times New Roman" w:cs="Times New Roman"/>
          <w:b/>
          <w:sz w:val="24"/>
          <w:szCs w:val="24"/>
        </w:rPr>
        <w:t>gwarantuje organizacjom pozarządowym Konstytucja RP</w:t>
      </w:r>
      <w:r>
        <w:rPr>
          <w:rFonts w:ascii="Times New Roman" w:hAnsi="Times New Roman" w:cs="Times New Roman"/>
          <w:sz w:val="24"/>
          <w:szCs w:val="24"/>
        </w:rPr>
        <w:t>. Jej artykuł 63 brzmi: „</w:t>
      </w:r>
      <w:r w:rsidRPr="00A81E83">
        <w:rPr>
          <w:rFonts w:ascii="Times New Roman" w:hAnsi="Times New Roman" w:cs="Times New Roman"/>
          <w:sz w:val="24"/>
          <w:szCs w:val="24"/>
        </w:rPr>
        <w:t>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</w:t>
      </w:r>
      <w:r>
        <w:rPr>
          <w:rFonts w:ascii="Times New Roman" w:hAnsi="Times New Roman" w:cs="Times New Roman"/>
          <w:sz w:val="24"/>
          <w:szCs w:val="24"/>
        </w:rPr>
        <w:t xml:space="preserve"> (…)”.</w:t>
      </w:r>
      <w:r w:rsidR="006963DC">
        <w:rPr>
          <w:rFonts w:ascii="Times New Roman" w:hAnsi="Times New Roman" w:cs="Times New Roman"/>
          <w:sz w:val="24"/>
          <w:szCs w:val="24"/>
        </w:rPr>
        <w:t xml:space="preserve"> Konstytucja </w:t>
      </w:r>
      <w:r w:rsidR="006963DC" w:rsidRPr="00F158F7">
        <w:rPr>
          <w:rFonts w:ascii="Times New Roman" w:hAnsi="Times New Roman" w:cs="Times New Roman"/>
          <w:b/>
          <w:sz w:val="24"/>
          <w:szCs w:val="24"/>
        </w:rPr>
        <w:t>uprawnia więc każdego</w:t>
      </w:r>
      <w:r w:rsidR="006963DC">
        <w:rPr>
          <w:rFonts w:ascii="Times New Roman" w:hAnsi="Times New Roman" w:cs="Times New Roman"/>
          <w:sz w:val="24"/>
          <w:szCs w:val="24"/>
        </w:rPr>
        <w:t xml:space="preserve"> (osobę fizyczną, osobę prawną oraz jednostkę organizacyjną niebędącą osobą prawną) do składania wniosków kierowanych do organów </w:t>
      </w:r>
      <w:r w:rsidR="006963DC" w:rsidRPr="002772AB">
        <w:rPr>
          <w:rFonts w:ascii="Times New Roman" w:hAnsi="Times New Roman" w:cs="Times New Roman"/>
          <w:sz w:val="24"/>
          <w:szCs w:val="24"/>
        </w:rPr>
        <w:t>państwowych, organów jednostek samorządu terytorialnego, organów samorządowych jednoste</w:t>
      </w:r>
      <w:r w:rsidR="006963DC">
        <w:rPr>
          <w:rFonts w:ascii="Times New Roman" w:hAnsi="Times New Roman" w:cs="Times New Roman"/>
          <w:sz w:val="24"/>
          <w:szCs w:val="24"/>
        </w:rPr>
        <w:t xml:space="preserve">k </w:t>
      </w:r>
      <w:r w:rsidR="006963DC" w:rsidRPr="002772AB">
        <w:rPr>
          <w:rFonts w:ascii="Times New Roman" w:hAnsi="Times New Roman" w:cs="Times New Roman"/>
          <w:sz w:val="24"/>
          <w:szCs w:val="24"/>
        </w:rPr>
        <w:t>organizacyjnych oraz do organizacji i instytucji społecznych</w:t>
      </w:r>
      <w:r w:rsidR="00FB3B2E">
        <w:rPr>
          <w:rFonts w:ascii="Times New Roman" w:hAnsi="Times New Roman" w:cs="Times New Roman"/>
          <w:sz w:val="24"/>
          <w:szCs w:val="24"/>
        </w:rPr>
        <w:t>,</w:t>
      </w:r>
      <w:r w:rsidR="006963DC" w:rsidRPr="002772AB">
        <w:rPr>
          <w:rFonts w:ascii="Times New Roman" w:hAnsi="Times New Roman" w:cs="Times New Roman"/>
          <w:sz w:val="24"/>
          <w:szCs w:val="24"/>
        </w:rPr>
        <w:t xml:space="preserve"> w związku z wykonywanymi przez nie zadaniami zleconymi z zakresu administracji publicznej</w:t>
      </w:r>
      <w:r w:rsidR="006963DC">
        <w:rPr>
          <w:rFonts w:ascii="Times New Roman" w:hAnsi="Times New Roman" w:cs="Times New Roman"/>
          <w:sz w:val="24"/>
          <w:szCs w:val="24"/>
        </w:rPr>
        <w:t xml:space="preserve">. </w:t>
      </w:r>
      <w:r w:rsidR="00FB3B2E">
        <w:rPr>
          <w:rFonts w:ascii="Times New Roman" w:hAnsi="Times New Roman" w:cs="Times New Roman"/>
          <w:sz w:val="24"/>
          <w:szCs w:val="24"/>
        </w:rPr>
        <w:t>Ponadto, p</w:t>
      </w:r>
      <w:r w:rsidR="006963DC">
        <w:rPr>
          <w:rFonts w:ascii="Times New Roman" w:hAnsi="Times New Roman" w:cs="Times New Roman"/>
          <w:sz w:val="24"/>
          <w:szCs w:val="24"/>
        </w:rPr>
        <w:t xml:space="preserve">rawo do składania wniosków zostało przez ustawodawcę rozwinięte w </w:t>
      </w:r>
      <w:r w:rsidR="006963DC" w:rsidRPr="00F158F7">
        <w:rPr>
          <w:rFonts w:ascii="Times New Roman" w:hAnsi="Times New Roman" w:cs="Times New Roman"/>
          <w:b/>
          <w:sz w:val="24"/>
          <w:szCs w:val="24"/>
        </w:rPr>
        <w:t>Kodeksie postępowania administracyjnego</w:t>
      </w:r>
      <w:r w:rsidR="006963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="00FB3B2E">
        <w:rPr>
          <w:rFonts w:ascii="Times New Roman" w:hAnsi="Times New Roman" w:cs="Times New Roman"/>
          <w:sz w:val="24"/>
          <w:szCs w:val="24"/>
        </w:rPr>
        <w:t>,</w:t>
      </w:r>
      <w:r w:rsidR="006963DC">
        <w:rPr>
          <w:rFonts w:ascii="Times New Roman" w:hAnsi="Times New Roman" w:cs="Times New Roman"/>
          <w:sz w:val="24"/>
          <w:szCs w:val="24"/>
        </w:rPr>
        <w:t xml:space="preserve"> w dziale VIII –</w:t>
      </w:r>
      <w:r w:rsidR="00FB3B2E">
        <w:rPr>
          <w:rFonts w:ascii="Times New Roman" w:hAnsi="Times New Roman" w:cs="Times New Roman"/>
          <w:sz w:val="24"/>
          <w:szCs w:val="24"/>
        </w:rPr>
        <w:t xml:space="preserve"> Skargi</w:t>
      </w:r>
      <w:r w:rsidR="006963DC">
        <w:rPr>
          <w:rFonts w:ascii="Times New Roman" w:hAnsi="Times New Roman" w:cs="Times New Roman"/>
          <w:sz w:val="24"/>
          <w:szCs w:val="24"/>
        </w:rPr>
        <w:t xml:space="preserve"> </w:t>
      </w:r>
      <w:r w:rsidR="00530CA2">
        <w:rPr>
          <w:rFonts w:ascii="Times New Roman" w:hAnsi="Times New Roman" w:cs="Times New Roman"/>
          <w:sz w:val="24"/>
          <w:szCs w:val="24"/>
        </w:rPr>
        <w:t xml:space="preserve">i wnioski. </w:t>
      </w:r>
    </w:p>
    <w:p w:rsidR="00CD63EA" w:rsidRDefault="00530CA2" w:rsidP="003870BF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stanowi </w:t>
      </w:r>
      <w:r w:rsidRPr="00F158F7">
        <w:rPr>
          <w:rFonts w:ascii="Times New Roman" w:hAnsi="Times New Roman" w:cs="Times New Roman"/>
          <w:b/>
          <w:sz w:val="24"/>
          <w:szCs w:val="24"/>
        </w:rPr>
        <w:t>art. 221 § 3</w:t>
      </w:r>
      <w:r w:rsidR="00FF4C7C" w:rsidRPr="00F158F7">
        <w:rPr>
          <w:rFonts w:ascii="Times New Roman" w:hAnsi="Times New Roman" w:cs="Times New Roman"/>
          <w:b/>
          <w:sz w:val="24"/>
          <w:szCs w:val="24"/>
        </w:rPr>
        <w:t xml:space="preserve"> kpa</w:t>
      </w:r>
      <w:r>
        <w:rPr>
          <w:rFonts w:ascii="Times New Roman" w:hAnsi="Times New Roman" w:cs="Times New Roman"/>
          <w:sz w:val="24"/>
          <w:szCs w:val="24"/>
        </w:rPr>
        <w:t>: „</w:t>
      </w:r>
      <w:r w:rsidRPr="00530CA2">
        <w:rPr>
          <w:rFonts w:ascii="Times New Roman" w:hAnsi="Times New Roman" w:cs="Times New Roman"/>
          <w:sz w:val="24"/>
          <w:szCs w:val="24"/>
        </w:rPr>
        <w:t>Skargi i wnioski można składać w interesie publicznym, własnym lub innej osoby za jej zgodą</w:t>
      </w:r>
      <w:r>
        <w:rPr>
          <w:rFonts w:ascii="Times New Roman" w:hAnsi="Times New Roman" w:cs="Times New Roman"/>
          <w:sz w:val="24"/>
          <w:szCs w:val="24"/>
        </w:rPr>
        <w:t xml:space="preserve">”, w związku z tym </w:t>
      </w:r>
      <w:r w:rsidRPr="00F158F7">
        <w:rPr>
          <w:rFonts w:ascii="Times New Roman" w:hAnsi="Times New Roman" w:cs="Times New Roman"/>
          <w:b/>
          <w:sz w:val="24"/>
          <w:szCs w:val="24"/>
        </w:rPr>
        <w:t>wniosek nie musi być bezpośrednio związany z interesem podmiotu wnoszącego</w:t>
      </w:r>
      <w:r>
        <w:rPr>
          <w:rFonts w:ascii="Times New Roman" w:hAnsi="Times New Roman" w:cs="Times New Roman"/>
          <w:sz w:val="24"/>
          <w:szCs w:val="24"/>
        </w:rPr>
        <w:t>. Przedmiot</w:t>
      </w:r>
      <w:r w:rsidR="00CD63EA" w:rsidRPr="002772AB">
        <w:rPr>
          <w:rFonts w:ascii="Times New Roman" w:hAnsi="Times New Roman" w:cs="Times New Roman"/>
          <w:sz w:val="24"/>
          <w:szCs w:val="24"/>
        </w:rPr>
        <w:t xml:space="preserve"> wniosku </w:t>
      </w:r>
      <w:r>
        <w:rPr>
          <w:rFonts w:ascii="Times New Roman" w:hAnsi="Times New Roman" w:cs="Times New Roman"/>
          <w:sz w:val="24"/>
          <w:szCs w:val="24"/>
        </w:rPr>
        <w:t xml:space="preserve">dotyczyć może </w:t>
      </w:r>
      <w:r w:rsidRPr="00F76E6C">
        <w:rPr>
          <w:rFonts w:ascii="Times New Roman" w:hAnsi="Times New Roman" w:cs="Times New Roman"/>
          <w:b/>
          <w:sz w:val="24"/>
          <w:szCs w:val="24"/>
        </w:rPr>
        <w:t>w szczególności spraw</w:t>
      </w:r>
      <w:r w:rsidR="00CD63EA" w:rsidRPr="00F76E6C">
        <w:rPr>
          <w:rFonts w:ascii="Times New Roman" w:hAnsi="Times New Roman" w:cs="Times New Roman"/>
          <w:b/>
          <w:sz w:val="24"/>
          <w:szCs w:val="24"/>
        </w:rPr>
        <w:t xml:space="preserve"> ulepszenia organizacji, wzmocnienia praworządności, usprawnienia pracy i zapobiegania nadużyciom, ochrony własności, lepszego za</w:t>
      </w:r>
      <w:r w:rsidRPr="00F76E6C">
        <w:rPr>
          <w:rFonts w:ascii="Times New Roman" w:hAnsi="Times New Roman" w:cs="Times New Roman"/>
          <w:b/>
          <w:sz w:val="24"/>
          <w:szCs w:val="24"/>
        </w:rPr>
        <w:t>spokajania potrzeb ludności</w:t>
      </w:r>
      <w:r w:rsidR="00CD63EA" w:rsidRPr="002772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Wymienione przykłady nie stanowią natomiast katalogu zamkniętego, mogą być kształtowane przez wnioskodawcę swobodnie (oczywiście w zgodzie z pozostałymi przepisami prawa).</w:t>
      </w:r>
      <w:r w:rsidR="00BB5495">
        <w:rPr>
          <w:rFonts w:ascii="Times New Roman" w:hAnsi="Times New Roman" w:cs="Times New Roman"/>
          <w:sz w:val="24"/>
          <w:szCs w:val="24"/>
        </w:rPr>
        <w:t xml:space="preserve"> O charakterze pisma </w:t>
      </w:r>
      <w:r w:rsidR="00BB5495" w:rsidRPr="00F76E6C">
        <w:rPr>
          <w:rFonts w:ascii="Times New Roman" w:hAnsi="Times New Roman" w:cs="Times New Roman"/>
          <w:b/>
          <w:sz w:val="24"/>
          <w:szCs w:val="24"/>
        </w:rPr>
        <w:t xml:space="preserve">nie decyduje jego forma zewnętrzna, lecz treść </w:t>
      </w:r>
      <w:r w:rsidR="00BB5495">
        <w:rPr>
          <w:rFonts w:ascii="Times New Roman" w:hAnsi="Times New Roman" w:cs="Times New Roman"/>
          <w:sz w:val="24"/>
          <w:szCs w:val="24"/>
        </w:rPr>
        <w:t>(jeśli wniosek będzie zawierał zarzuty zostanie zakwalifikowany jako skarga).</w:t>
      </w:r>
      <w:r w:rsidR="00FF4C7C">
        <w:rPr>
          <w:rFonts w:ascii="Times New Roman" w:hAnsi="Times New Roman" w:cs="Times New Roman"/>
          <w:sz w:val="24"/>
          <w:szCs w:val="24"/>
        </w:rPr>
        <w:t xml:space="preserve"> O sposobie załatwienia wniosku, podobnie jak w przypadku petycji, zawiadamia się wnioskodawcę; organ nie ma jednak obowiązku upublicznienia pisma na swojej stronie internetowej. </w:t>
      </w:r>
      <w:r w:rsidR="003870BF" w:rsidRPr="003870BF">
        <w:rPr>
          <w:rFonts w:ascii="Times New Roman" w:hAnsi="Times New Roman" w:cs="Times New Roman"/>
          <w:sz w:val="24"/>
          <w:szCs w:val="24"/>
        </w:rPr>
        <w:t xml:space="preserve">Jeżeli organ, który otrzymał wniosek, nie jest właściwy do jego rozpatrzenia, obowiązany jest w ciągu siedmiu dni przekazać go właściwemu organowi. O przekazaniu wniosku zawiadamia się równocześnie wnioskodawcę. </w:t>
      </w:r>
      <w:r w:rsidR="00FF4C7C">
        <w:rPr>
          <w:rFonts w:ascii="Times New Roman" w:hAnsi="Times New Roman" w:cs="Times New Roman"/>
          <w:sz w:val="24"/>
          <w:szCs w:val="24"/>
        </w:rPr>
        <w:t xml:space="preserve">Właściwy </w:t>
      </w:r>
      <w:r w:rsidR="003870BF">
        <w:rPr>
          <w:rFonts w:ascii="Times New Roman" w:hAnsi="Times New Roman" w:cs="Times New Roman"/>
          <w:sz w:val="24"/>
          <w:szCs w:val="24"/>
        </w:rPr>
        <w:t xml:space="preserve">do załatwienia wniosku </w:t>
      </w:r>
      <w:r w:rsidR="00FF4C7C">
        <w:rPr>
          <w:rFonts w:ascii="Times New Roman" w:hAnsi="Times New Roman" w:cs="Times New Roman"/>
          <w:sz w:val="24"/>
          <w:szCs w:val="24"/>
        </w:rPr>
        <w:t>organ powinien działać bez zbędnej zwłoki</w:t>
      </w:r>
      <w:r w:rsidR="003870BF">
        <w:rPr>
          <w:rFonts w:ascii="Times New Roman" w:hAnsi="Times New Roman" w:cs="Times New Roman"/>
          <w:sz w:val="24"/>
          <w:szCs w:val="24"/>
        </w:rPr>
        <w:t xml:space="preserve"> – maksymalny termin na załatwienie wniosku nie może przekroczyć miesiąca. </w:t>
      </w:r>
    </w:p>
    <w:p w:rsidR="003870BF" w:rsidRDefault="008161B1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Dopuszczalnoś</w:t>
      </w:r>
      <w:r w:rsidR="003870BF">
        <w:rPr>
          <w:rFonts w:ascii="Times New Roman" w:hAnsi="Times New Roman" w:cs="Times New Roman"/>
          <w:sz w:val="24"/>
          <w:szCs w:val="24"/>
        </w:rPr>
        <w:t xml:space="preserve">ć składania wniosków, podobnie jak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870BF">
        <w:rPr>
          <w:rFonts w:ascii="Times New Roman" w:hAnsi="Times New Roman" w:cs="Times New Roman"/>
          <w:sz w:val="24"/>
          <w:szCs w:val="24"/>
        </w:rPr>
        <w:t xml:space="preserve">petycji </w:t>
      </w:r>
      <w:r>
        <w:rPr>
          <w:rFonts w:ascii="Times New Roman" w:hAnsi="Times New Roman" w:cs="Times New Roman"/>
          <w:sz w:val="24"/>
          <w:szCs w:val="24"/>
        </w:rPr>
        <w:t xml:space="preserve">jest gwarantowana konstytucyjnie oraz ustawowo. Dla organizacji pozarządowych może być to </w:t>
      </w:r>
      <w:r>
        <w:rPr>
          <w:rFonts w:ascii="Times New Roman" w:hAnsi="Times New Roman" w:cs="Times New Roman"/>
          <w:sz w:val="24"/>
          <w:szCs w:val="24"/>
        </w:rPr>
        <w:lastRenderedPageBreak/>
        <w:t>nieskomplikowana możliwość oddziaływania na system prawny w Polsce tak by uwzględniał on postulaty NGO-sów.</w:t>
      </w: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8161B1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A66F1C" w:rsidRDefault="00A66F1C" w:rsidP="00A66F1C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Czym są konsultacje społeczne?</w:t>
      </w:r>
    </w:p>
    <w:p w:rsidR="00650043" w:rsidRDefault="00A66F1C" w:rsidP="0065004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społeczne </w:t>
      </w:r>
      <w:r w:rsidRPr="00F76E6C">
        <w:rPr>
          <w:rFonts w:ascii="Times New Roman" w:hAnsi="Times New Roman" w:cs="Times New Roman"/>
          <w:b/>
          <w:sz w:val="24"/>
          <w:szCs w:val="24"/>
        </w:rPr>
        <w:t>są jednym z wyrazów demokracji bezpośredniej</w:t>
      </w:r>
      <w:r>
        <w:rPr>
          <w:rFonts w:ascii="Times New Roman" w:hAnsi="Times New Roman" w:cs="Times New Roman"/>
          <w:sz w:val="24"/>
          <w:szCs w:val="24"/>
        </w:rPr>
        <w:t xml:space="preserve"> (obok np., referendum, inicjatywy ustawodawczej), </w:t>
      </w:r>
      <w:r w:rsidRPr="00F76E6C">
        <w:rPr>
          <w:rFonts w:ascii="Times New Roman" w:hAnsi="Times New Roman" w:cs="Times New Roman"/>
          <w:b/>
          <w:sz w:val="24"/>
          <w:szCs w:val="24"/>
        </w:rPr>
        <w:t>w którym przedstawiciele władz konfrontują swoje plany ze zdaniem obywateli.</w:t>
      </w:r>
      <w:r>
        <w:rPr>
          <w:rFonts w:ascii="Times New Roman" w:hAnsi="Times New Roman" w:cs="Times New Roman"/>
          <w:sz w:val="24"/>
          <w:szCs w:val="24"/>
        </w:rPr>
        <w:t xml:space="preserve"> Mogą one odbywać się na wielu szczeblach (od konsultacji lokalnych po cent</w:t>
      </w:r>
      <w:r w:rsidR="006C13A8">
        <w:rPr>
          <w:rFonts w:ascii="Times New Roman" w:hAnsi="Times New Roman" w:cs="Times New Roman"/>
          <w:sz w:val="24"/>
          <w:szCs w:val="24"/>
        </w:rPr>
        <w:t>ralne) i odnosić się do</w:t>
      </w:r>
      <w:r>
        <w:rPr>
          <w:rFonts w:ascii="Times New Roman" w:hAnsi="Times New Roman" w:cs="Times New Roman"/>
          <w:sz w:val="24"/>
          <w:szCs w:val="24"/>
        </w:rPr>
        <w:t xml:space="preserve"> szerokiej gamy zagadnień (</w:t>
      </w:r>
      <w:r w:rsidR="00496F07">
        <w:rPr>
          <w:rFonts w:ascii="Times New Roman" w:hAnsi="Times New Roman" w:cs="Times New Roman"/>
          <w:sz w:val="24"/>
          <w:szCs w:val="24"/>
        </w:rPr>
        <w:t xml:space="preserve">m. in. </w:t>
      </w:r>
      <w:r>
        <w:rPr>
          <w:rFonts w:ascii="Times New Roman" w:hAnsi="Times New Roman" w:cs="Times New Roman"/>
          <w:sz w:val="24"/>
          <w:szCs w:val="24"/>
        </w:rPr>
        <w:t xml:space="preserve">kwestie dotyczące powstających aktów prawnych, podejmowanych inwestycji czy przedsięwzięć). </w:t>
      </w:r>
      <w:r w:rsidR="00496F07">
        <w:rPr>
          <w:rFonts w:ascii="Times New Roman" w:hAnsi="Times New Roman" w:cs="Times New Roman"/>
          <w:sz w:val="24"/>
          <w:szCs w:val="24"/>
        </w:rPr>
        <w:t xml:space="preserve">Konsultacje społeczne </w:t>
      </w:r>
      <w:r w:rsidR="00496F07" w:rsidRPr="00F76E6C">
        <w:rPr>
          <w:rFonts w:ascii="Times New Roman" w:hAnsi="Times New Roman" w:cs="Times New Roman"/>
          <w:b/>
          <w:sz w:val="24"/>
          <w:szCs w:val="24"/>
        </w:rPr>
        <w:t xml:space="preserve">mają służyć realizacji postulatów obywateli, wysłuchania ich opinii i uwzględnienia </w:t>
      </w:r>
      <w:r w:rsidR="00650043" w:rsidRPr="00F76E6C">
        <w:rPr>
          <w:rFonts w:ascii="Times New Roman" w:hAnsi="Times New Roman" w:cs="Times New Roman"/>
          <w:b/>
          <w:sz w:val="24"/>
          <w:szCs w:val="24"/>
        </w:rPr>
        <w:t>jej</w:t>
      </w:r>
      <w:r w:rsidR="00650043">
        <w:rPr>
          <w:rFonts w:ascii="Times New Roman" w:hAnsi="Times New Roman" w:cs="Times New Roman"/>
          <w:sz w:val="24"/>
          <w:szCs w:val="24"/>
        </w:rPr>
        <w:t xml:space="preserve"> </w:t>
      </w:r>
      <w:r w:rsidR="00496F07">
        <w:rPr>
          <w:rFonts w:ascii="Times New Roman" w:hAnsi="Times New Roman" w:cs="Times New Roman"/>
          <w:sz w:val="24"/>
          <w:szCs w:val="24"/>
        </w:rPr>
        <w:t xml:space="preserve">przy podejmowaniu przez władzę ostatecznych decyzji. </w:t>
      </w:r>
      <w:r w:rsidR="00650043">
        <w:rPr>
          <w:rFonts w:ascii="Times New Roman" w:hAnsi="Times New Roman" w:cs="Times New Roman"/>
          <w:sz w:val="24"/>
          <w:szCs w:val="24"/>
        </w:rPr>
        <w:t>Powinny być realnym narzędziem w rękach obywateli i organizacji pozarządowych, służącym kształtowaniu rzeczywistości prawnej.</w:t>
      </w:r>
    </w:p>
    <w:p w:rsidR="00A66F1C" w:rsidRDefault="00650043" w:rsidP="00171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Podstawę prawną funkcjonowania konsultacji społecznych</w:t>
      </w:r>
      <w:r>
        <w:rPr>
          <w:rFonts w:ascii="Times New Roman" w:hAnsi="Times New Roman" w:cs="Times New Roman"/>
          <w:sz w:val="24"/>
          <w:szCs w:val="24"/>
        </w:rPr>
        <w:t xml:space="preserve"> na szczeblu rządowym stanowią przepisy ustaw o:</w:t>
      </w:r>
      <w:r w:rsidRPr="00650043">
        <w:rPr>
          <w:rFonts w:ascii="Times New Roman" w:hAnsi="Times New Roman" w:cs="Times New Roman"/>
          <w:sz w:val="24"/>
          <w:szCs w:val="24"/>
        </w:rPr>
        <w:t xml:space="preserve"> </w:t>
      </w:r>
      <w:r w:rsidRPr="00A66F1C">
        <w:rPr>
          <w:rFonts w:ascii="Times New Roman" w:hAnsi="Times New Roman" w:cs="Times New Roman"/>
          <w:sz w:val="24"/>
          <w:szCs w:val="24"/>
        </w:rPr>
        <w:t>działach administracji rządowej z 4 września 1997 roku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6F1C">
        <w:rPr>
          <w:rFonts w:ascii="Times New Roman" w:hAnsi="Times New Roman" w:cs="Times New Roman"/>
          <w:sz w:val="24"/>
          <w:szCs w:val="24"/>
        </w:rPr>
        <w:t>Radzie Ministrów z 8 sierpnia 1996 roku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6F1C">
        <w:rPr>
          <w:rFonts w:ascii="Times New Roman" w:hAnsi="Times New Roman" w:cs="Times New Roman"/>
          <w:sz w:val="24"/>
          <w:szCs w:val="24"/>
        </w:rPr>
        <w:t>związkach zawodowych z 23 maja 1991 roku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6F1C">
        <w:rPr>
          <w:rFonts w:ascii="Times New Roman" w:hAnsi="Times New Roman" w:cs="Times New Roman"/>
          <w:sz w:val="24"/>
          <w:szCs w:val="24"/>
        </w:rPr>
        <w:t>organizacjach pracodawców z 23 maja 1991 roku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>
        <w:rPr>
          <w:rFonts w:ascii="Times New Roman" w:hAnsi="Times New Roman" w:cs="Times New Roman"/>
          <w:sz w:val="24"/>
          <w:szCs w:val="24"/>
        </w:rPr>
        <w:t xml:space="preserve">, zaś na poziomie samorządowym </w:t>
      </w:r>
      <w:r w:rsidR="00171279">
        <w:rPr>
          <w:rFonts w:ascii="Times New Roman" w:hAnsi="Times New Roman" w:cs="Times New Roman"/>
          <w:sz w:val="24"/>
          <w:szCs w:val="24"/>
        </w:rPr>
        <w:t>są to ustawy</w:t>
      </w:r>
      <w:r w:rsidR="006C13A8">
        <w:rPr>
          <w:rFonts w:ascii="Times New Roman" w:hAnsi="Times New Roman" w:cs="Times New Roman"/>
          <w:sz w:val="24"/>
          <w:szCs w:val="24"/>
        </w:rPr>
        <w:t xml:space="preserve"> o</w:t>
      </w:r>
      <w:r w:rsidR="00171279">
        <w:rPr>
          <w:rFonts w:ascii="Times New Roman" w:hAnsi="Times New Roman" w:cs="Times New Roman"/>
          <w:sz w:val="24"/>
          <w:szCs w:val="24"/>
        </w:rPr>
        <w:t xml:space="preserve">: </w:t>
      </w:r>
      <w:r w:rsidR="00A66F1C" w:rsidRPr="00A66F1C">
        <w:rPr>
          <w:rFonts w:ascii="Times New Roman" w:hAnsi="Times New Roman" w:cs="Times New Roman"/>
          <w:sz w:val="24"/>
          <w:szCs w:val="24"/>
        </w:rPr>
        <w:t xml:space="preserve">samorządzie gminnym z 8 marca 1990 </w:t>
      </w:r>
      <w:r w:rsidR="00171279">
        <w:rPr>
          <w:rFonts w:ascii="Times New Roman" w:hAnsi="Times New Roman" w:cs="Times New Roman"/>
          <w:sz w:val="24"/>
          <w:szCs w:val="24"/>
        </w:rPr>
        <w:t>roku</w:t>
      </w:r>
      <w:r w:rsidR="0017127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 w:rsidR="00171279">
        <w:rPr>
          <w:rFonts w:ascii="Times New Roman" w:hAnsi="Times New Roman" w:cs="Times New Roman"/>
          <w:sz w:val="24"/>
          <w:szCs w:val="24"/>
        </w:rPr>
        <w:t xml:space="preserve">, </w:t>
      </w:r>
      <w:r w:rsidR="00A66F1C" w:rsidRPr="00A66F1C">
        <w:rPr>
          <w:rFonts w:ascii="Times New Roman" w:hAnsi="Times New Roman" w:cs="Times New Roman"/>
          <w:sz w:val="24"/>
          <w:szCs w:val="24"/>
        </w:rPr>
        <w:t>samorządzie powiatowym z 5 czerwca 1998 roku</w:t>
      </w:r>
      <w:r w:rsidR="0017127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5"/>
      </w:r>
      <w:r w:rsidR="006C13A8">
        <w:rPr>
          <w:rFonts w:ascii="Times New Roman" w:hAnsi="Times New Roman" w:cs="Times New Roman"/>
          <w:sz w:val="24"/>
          <w:szCs w:val="24"/>
        </w:rPr>
        <w:t>,</w:t>
      </w:r>
      <w:r w:rsidR="00171279">
        <w:rPr>
          <w:rFonts w:ascii="Times New Roman" w:hAnsi="Times New Roman" w:cs="Times New Roman"/>
          <w:sz w:val="24"/>
          <w:szCs w:val="24"/>
        </w:rPr>
        <w:t xml:space="preserve"> </w:t>
      </w:r>
      <w:r w:rsidR="00A66F1C" w:rsidRPr="00A66F1C">
        <w:rPr>
          <w:rFonts w:ascii="Times New Roman" w:hAnsi="Times New Roman" w:cs="Times New Roman"/>
          <w:sz w:val="24"/>
          <w:szCs w:val="24"/>
        </w:rPr>
        <w:t>samorządzie wo</w:t>
      </w:r>
      <w:r w:rsidR="00171279">
        <w:rPr>
          <w:rFonts w:ascii="Times New Roman" w:hAnsi="Times New Roman" w:cs="Times New Roman"/>
          <w:sz w:val="24"/>
          <w:szCs w:val="24"/>
        </w:rPr>
        <w:t>jewódzkim z 5 czerwca 1998 roku</w:t>
      </w:r>
      <w:r w:rsidR="0017127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6"/>
      </w:r>
      <w:r w:rsidR="006C13A8">
        <w:rPr>
          <w:rFonts w:ascii="Times New Roman" w:hAnsi="Times New Roman" w:cs="Times New Roman"/>
          <w:sz w:val="24"/>
          <w:szCs w:val="24"/>
        </w:rPr>
        <w:t xml:space="preserve"> oraz </w:t>
      </w:r>
      <w:r w:rsidR="00A66F1C" w:rsidRPr="00A66F1C">
        <w:rPr>
          <w:rFonts w:ascii="Times New Roman" w:hAnsi="Times New Roman" w:cs="Times New Roman"/>
          <w:sz w:val="24"/>
          <w:szCs w:val="24"/>
        </w:rPr>
        <w:t>działalności pożytku publicznego i o wolontariacie z 24 kwietnia 2003 roku</w:t>
      </w:r>
      <w:r w:rsidR="0017127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7"/>
      </w:r>
      <w:r w:rsidR="00A66F1C" w:rsidRPr="00A66F1C">
        <w:rPr>
          <w:rFonts w:ascii="Times New Roman" w:hAnsi="Times New Roman" w:cs="Times New Roman"/>
          <w:sz w:val="24"/>
          <w:szCs w:val="24"/>
        </w:rPr>
        <w:t>.</w:t>
      </w:r>
      <w:r w:rsidR="00171279">
        <w:rPr>
          <w:rFonts w:ascii="Times New Roman" w:hAnsi="Times New Roman" w:cs="Times New Roman"/>
          <w:sz w:val="24"/>
          <w:szCs w:val="24"/>
        </w:rPr>
        <w:t xml:space="preserve"> Na </w:t>
      </w:r>
      <w:r w:rsidR="006C13A8">
        <w:rPr>
          <w:rFonts w:ascii="Times New Roman" w:hAnsi="Times New Roman" w:cs="Times New Roman"/>
          <w:sz w:val="24"/>
          <w:szCs w:val="24"/>
        </w:rPr>
        <w:t xml:space="preserve">ich podstawie </w:t>
      </w:r>
      <w:r w:rsidR="006C13A8" w:rsidRPr="00F76E6C">
        <w:rPr>
          <w:rFonts w:ascii="Times New Roman" w:hAnsi="Times New Roman" w:cs="Times New Roman"/>
          <w:b/>
          <w:sz w:val="24"/>
          <w:szCs w:val="24"/>
        </w:rPr>
        <w:t>organy władzy administracyjnej są zobowiązane do podjęcia konsultacji społecznych</w:t>
      </w:r>
      <w:r w:rsidR="006C13A8">
        <w:rPr>
          <w:rFonts w:ascii="Times New Roman" w:hAnsi="Times New Roman" w:cs="Times New Roman"/>
          <w:sz w:val="24"/>
          <w:szCs w:val="24"/>
        </w:rPr>
        <w:t xml:space="preserve"> w wypadkach przewidzianych w ustawie oraz w innych sprawach ważnych dla wspólnot samorządowych.</w:t>
      </w:r>
      <w:r w:rsidR="00AF2083">
        <w:rPr>
          <w:rFonts w:ascii="Times New Roman" w:hAnsi="Times New Roman" w:cs="Times New Roman"/>
          <w:sz w:val="24"/>
          <w:szCs w:val="24"/>
        </w:rPr>
        <w:t xml:space="preserve"> Dokładny tryb i zasady przeprowadzania konsultacji z obywatelami określać powinny odrębne przepisy – uchwały rad odpowiednich jednostek samorządu terytorialnego (rad gmin, miast, powiatów i województw). </w:t>
      </w:r>
    </w:p>
    <w:p w:rsidR="00A66F1C" w:rsidRDefault="00AF2083" w:rsidP="00AF2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powinny przede wszystkim egzemplifikować zasady demokracji bezpośredniej i obywatelskiej. Ich obecność nie może jednak służyć wyłącznie</w:t>
      </w:r>
      <w:r w:rsidR="00985744">
        <w:rPr>
          <w:rFonts w:ascii="Times New Roman" w:hAnsi="Times New Roman" w:cs="Times New Roman"/>
          <w:sz w:val="24"/>
          <w:szCs w:val="24"/>
        </w:rPr>
        <w:t xml:space="preserve"> spełnianiu pewnych teoretycznych założeń, lecz realnie wpływać na rzeczywistość prawną w kraju, uwzględniając głos obywateli w jej kształtowaniu.</w:t>
      </w:r>
    </w:p>
    <w:p w:rsidR="00EE3B55" w:rsidRDefault="00EE3B55" w:rsidP="00AF20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A75" w:rsidRDefault="00FB5A8D" w:rsidP="00B62A75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Siedem zasad konsultacji społecznych</w:t>
      </w:r>
    </w:p>
    <w:p w:rsidR="00B62A75" w:rsidRDefault="00B62A75" w:rsidP="00B62A7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A75">
        <w:rPr>
          <w:rFonts w:ascii="Times New Roman" w:hAnsi="Times New Roman" w:cs="Times New Roman"/>
          <w:sz w:val="24"/>
          <w:szCs w:val="24"/>
        </w:rPr>
        <w:t xml:space="preserve">Wszelkie konsultacje społeczne </w:t>
      </w:r>
      <w:r w:rsidRPr="00F76E6C">
        <w:rPr>
          <w:rFonts w:ascii="Times New Roman" w:hAnsi="Times New Roman" w:cs="Times New Roman"/>
          <w:b/>
          <w:sz w:val="24"/>
          <w:szCs w:val="24"/>
        </w:rPr>
        <w:t>powinny być prowadzone w zgodzie ze standardami zawartymi w dokumencie „Siedem Zasad Konsultacji</w:t>
      </w:r>
      <w:r>
        <w:rPr>
          <w:rFonts w:ascii="Times New Roman" w:hAnsi="Times New Roman" w:cs="Times New Roman"/>
          <w:sz w:val="24"/>
          <w:szCs w:val="24"/>
        </w:rPr>
        <w:t xml:space="preserve">”, których założeniem </w:t>
      </w:r>
      <w:r w:rsidRPr="00B62A75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Pr="00B62A75">
        <w:rPr>
          <w:rFonts w:ascii="Times New Roman" w:hAnsi="Times New Roman" w:cs="Times New Roman"/>
          <w:sz w:val="24"/>
          <w:szCs w:val="24"/>
        </w:rPr>
        <w:t xml:space="preserve">poprawa jakości decyzji i legislacji. </w:t>
      </w:r>
      <w:r>
        <w:rPr>
          <w:rFonts w:ascii="Times New Roman" w:hAnsi="Times New Roman" w:cs="Times New Roman"/>
          <w:sz w:val="24"/>
          <w:szCs w:val="24"/>
        </w:rPr>
        <w:t xml:space="preserve">Twórcom przyświecał cel możliwości artykulacji i wymiany poglądów, </w:t>
      </w:r>
      <w:r w:rsidR="00F26DA6">
        <w:rPr>
          <w:rFonts w:ascii="Times New Roman" w:hAnsi="Times New Roman" w:cs="Times New Roman"/>
          <w:sz w:val="24"/>
          <w:szCs w:val="24"/>
        </w:rPr>
        <w:t>tak by prawo mogło uwzględniać wielorakie</w:t>
      </w:r>
      <w:r>
        <w:rPr>
          <w:rFonts w:ascii="Times New Roman" w:hAnsi="Times New Roman" w:cs="Times New Roman"/>
          <w:sz w:val="24"/>
          <w:szCs w:val="24"/>
        </w:rPr>
        <w:t xml:space="preserve"> potrzeby </w:t>
      </w:r>
      <w:r w:rsidRPr="00B62A75">
        <w:rPr>
          <w:rFonts w:ascii="Times New Roman" w:hAnsi="Times New Roman" w:cs="Times New Roman"/>
          <w:sz w:val="24"/>
          <w:szCs w:val="24"/>
        </w:rPr>
        <w:t xml:space="preserve">obywateli, grup, środowisk i instytucji społeczeństwa obywatelskiego. </w:t>
      </w:r>
      <w:r>
        <w:rPr>
          <w:rFonts w:ascii="Times New Roman" w:hAnsi="Times New Roman" w:cs="Times New Roman"/>
          <w:sz w:val="24"/>
          <w:szCs w:val="24"/>
        </w:rPr>
        <w:t>Wysłuchanie racji różny</w:t>
      </w:r>
      <w:r w:rsidR="00F26DA6">
        <w:rPr>
          <w:rFonts w:ascii="Times New Roman" w:hAnsi="Times New Roman" w:cs="Times New Roman"/>
          <w:sz w:val="24"/>
          <w:szCs w:val="24"/>
        </w:rPr>
        <w:t>ch</w:t>
      </w:r>
      <w:r w:rsidRPr="00B62A75">
        <w:rPr>
          <w:rFonts w:ascii="Times New Roman" w:hAnsi="Times New Roman" w:cs="Times New Roman"/>
          <w:sz w:val="24"/>
          <w:szCs w:val="24"/>
        </w:rPr>
        <w:t xml:space="preserve"> stron pozwala wcześnie wychwycić błędy i stworzyć bardziej wyważone rozwiązania</w:t>
      </w:r>
      <w:r>
        <w:rPr>
          <w:rFonts w:ascii="Times New Roman" w:hAnsi="Times New Roman" w:cs="Times New Roman"/>
          <w:sz w:val="24"/>
          <w:szCs w:val="24"/>
        </w:rPr>
        <w:t xml:space="preserve">, służące jak największej ilości obywateli. </w:t>
      </w:r>
    </w:p>
    <w:p w:rsidR="00B869AD" w:rsidRDefault="00B869AD" w:rsidP="00B869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wytycznymi Ministerstwa Administracji i Cyfryzacji, do siedmiu zasad konsultacji należą: </w:t>
      </w:r>
    </w:p>
    <w:p w:rsidR="00B869AD" w:rsidRPr="00B869AD" w:rsidRDefault="00B869AD" w:rsidP="00B869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Dobra wiara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69AD">
        <w:rPr>
          <w:rFonts w:ascii="Times New Roman" w:hAnsi="Times New Roman" w:cs="Times New Roman"/>
          <w:sz w:val="24"/>
          <w:szCs w:val="24"/>
        </w:rPr>
        <w:t>Konsultacje prowadzone są w duchu dialogu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obywatelskiego. Strony słuchają się nawzajem,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wykazując wo</w:t>
      </w:r>
      <w:r>
        <w:rPr>
          <w:rFonts w:ascii="Times New Roman" w:hAnsi="Times New Roman" w:cs="Times New Roman"/>
          <w:sz w:val="24"/>
          <w:szCs w:val="24"/>
        </w:rPr>
        <w:t>lę zrozumienia odmiennych racji).</w:t>
      </w:r>
    </w:p>
    <w:p w:rsidR="00B869AD" w:rsidRPr="00B869AD" w:rsidRDefault="00B869AD" w:rsidP="00B869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Powszechność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69AD">
        <w:rPr>
          <w:rFonts w:ascii="Times New Roman" w:hAnsi="Times New Roman" w:cs="Times New Roman"/>
          <w:sz w:val="24"/>
          <w:szCs w:val="24"/>
        </w:rPr>
        <w:t>Każdy zainteresowany tematem powinien móc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dowiedzieć się o konsultacjach i wyrazić w nich</w:t>
      </w:r>
      <w:r>
        <w:rPr>
          <w:rFonts w:ascii="Times New Roman" w:hAnsi="Times New Roman" w:cs="Times New Roman"/>
          <w:sz w:val="24"/>
          <w:szCs w:val="24"/>
        </w:rPr>
        <w:t xml:space="preserve"> swój pogląd).</w:t>
      </w:r>
    </w:p>
    <w:p w:rsidR="00B869AD" w:rsidRPr="00B869AD" w:rsidRDefault="00B869AD" w:rsidP="00B869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Przejrzystość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69AD">
        <w:rPr>
          <w:rFonts w:ascii="Times New Roman" w:hAnsi="Times New Roman" w:cs="Times New Roman"/>
          <w:sz w:val="24"/>
          <w:szCs w:val="24"/>
        </w:rPr>
        <w:t>Informacje o celu, regułach, przebiegu i 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konsultacji muszą być powszechnie dostępne.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Jasne musi by</w:t>
      </w:r>
      <w:r>
        <w:rPr>
          <w:rFonts w:ascii="Times New Roman" w:hAnsi="Times New Roman" w:cs="Times New Roman"/>
          <w:sz w:val="24"/>
          <w:szCs w:val="24"/>
        </w:rPr>
        <w:t>ć, kto reprezentuje jaki pogląd).</w:t>
      </w:r>
    </w:p>
    <w:p w:rsidR="00B869AD" w:rsidRDefault="00B869AD" w:rsidP="00B869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Responsywność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69AD">
        <w:rPr>
          <w:rFonts w:ascii="Times New Roman" w:hAnsi="Times New Roman" w:cs="Times New Roman"/>
          <w:sz w:val="24"/>
          <w:szCs w:val="24"/>
        </w:rPr>
        <w:t>Każdemu, kto zgłosi opinię, należy się merytoryczna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odpowiedź w rozsądnym terminie, co nie wyklucza</w:t>
      </w:r>
      <w:r>
        <w:rPr>
          <w:rFonts w:ascii="Times New Roman" w:hAnsi="Times New Roman" w:cs="Times New Roman"/>
          <w:sz w:val="24"/>
          <w:szCs w:val="24"/>
        </w:rPr>
        <w:t xml:space="preserve"> odpowiedzi zbiorczych).</w:t>
      </w:r>
    </w:p>
    <w:p w:rsidR="00B869AD" w:rsidRDefault="00B869AD" w:rsidP="00B869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Koordynacja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69AD">
        <w:rPr>
          <w:rFonts w:ascii="Times New Roman" w:hAnsi="Times New Roman" w:cs="Times New Roman"/>
          <w:sz w:val="24"/>
          <w:szCs w:val="24"/>
        </w:rPr>
        <w:t>Konsultacje powinny mieć gospodarza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odpowiedzialnego za konsultacje tak politycznie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jak organizacyjnie. Powinny one być odpowiednio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umoco</w:t>
      </w:r>
      <w:r>
        <w:rPr>
          <w:rFonts w:ascii="Times New Roman" w:hAnsi="Times New Roman" w:cs="Times New Roman"/>
          <w:sz w:val="24"/>
          <w:szCs w:val="24"/>
        </w:rPr>
        <w:t>wane w strukturze administracji).</w:t>
      </w:r>
    </w:p>
    <w:p w:rsidR="00B869AD" w:rsidRDefault="00B869AD" w:rsidP="00B869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Przewidywalność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69AD">
        <w:rPr>
          <w:rFonts w:ascii="Times New Roman" w:hAnsi="Times New Roman" w:cs="Times New Roman"/>
          <w:sz w:val="24"/>
          <w:szCs w:val="24"/>
        </w:rPr>
        <w:t>Konsultacje powinny być prowadzone od początku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 xml:space="preserve">procesu legislacyjnego. Powinny być prowadzone w zaplanowany sposób i w oparciu </w:t>
      </w:r>
      <w:r>
        <w:rPr>
          <w:rFonts w:ascii="Times New Roman" w:hAnsi="Times New Roman" w:cs="Times New Roman"/>
          <w:sz w:val="24"/>
          <w:szCs w:val="24"/>
        </w:rPr>
        <w:t>o czytelne reguły).</w:t>
      </w:r>
    </w:p>
    <w:p w:rsidR="00B869AD" w:rsidRDefault="00B869AD" w:rsidP="00B869A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Poszanowanie interesu ogólnego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869AD">
        <w:rPr>
          <w:rFonts w:ascii="Times New Roman" w:hAnsi="Times New Roman" w:cs="Times New Roman"/>
          <w:sz w:val="24"/>
          <w:szCs w:val="24"/>
        </w:rPr>
        <w:t>Choć poszczególni uczestnicy konsultacji mają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przedstawiać swój partykularny interes, to ostateczne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decyzje podejmowane w wyniku przeprowadzonych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9AD">
        <w:rPr>
          <w:rFonts w:ascii="Times New Roman" w:hAnsi="Times New Roman" w:cs="Times New Roman"/>
          <w:sz w:val="24"/>
          <w:szCs w:val="24"/>
        </w:rPr>
        <w:t>konsultacji powinny reprezentować interes publiczny</w:t>
      </w:r>
      <w:r>
        <w:rPr>
          <w:rFonts w:ascii="Times New Roman" w:hAnsi="Times New Roman" w:cs="Times New Roman"/>
          <w:sz w:val="24"/>
          <w:szCs w:val="24"/>
        </w:rPr>
        <w:t xml:space="preserve"> i dobro ogólne).</w:t>
      </w:r>
    </w:p>
    <w:p w:rsidR="00F01C45" w:rsidRPr="00F01C45" w:rsidRDefault="00F01C45" w:rsidP="00F01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Sprawdzenie, czy konkretne konsultacje społeczne czynią zadość wymienionym punktom, nie jest w praktyce łatwe do wyegzekwowania, bowiem w dużej mierze opiera się na subiektywnych odczuciach uczestników. Pomocą dla przedstawicieli organizacji pozarządowych przy weryfikacji mogą być kryteria opisane w dokumencie opublikowanym </w:t>
      </w:r>
      <w:r>
        <w:rPr>
          <w:rFonts w:ascii="Times New Roman" w:hAnsi="Times New Roman" w:cs="Times New Roman"/>
          <w:sz w:val="24"/>
          <w:szCs w:val="24"/>
        </w:rPr>
        <w:lastRenderedPageBreak/>
        <w:t>przez Ministerstwo Administracji i Cyfryzacji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8"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1C45">
        <w:rPr>
          <w:rFonts w:ascii="Times New Roman" w:hAnsi="Times New Roman" w:cs="Times New Roman"/>
          <w:sz w:val="24"/>
          <w:szCs w:val="24"/>
        </w:rPr>
        <w:t>w rozdziale zatytułowanym 1.4. PO CZYM POZNAĆ, ŻE STOSUJEMY SIEDEM ZASAD KONSULTACJI?).</w:t>
      </w:r>
    </w:p>
    <w:p w:rsidR="00B62A75" w:rsidRPr="00B62A75" w:rsidRDefault="00B62A75" w:rsidP="00B62A7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8D" w:rsidRDefault="00FB5A8D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2A75" w:rsidRDefault="00B62A75" w:rsidP="00FB5A8D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759">
        <w:rPr>
          <w:rFonts w:ascii="Times New Roman" w:hAnsi="Times New Roman" w:cs="Times New Roman"/>
          <w:b/>
          <w:sz w:val="24"/>
          <w:szCs w:val="24"/>
        </w:rPr>
        <w:lastRenderedPageBreak/>
        <w:t>Etapy konsultacji społecznych</w:t>
      </w:r>
    </w:p>
    <w:p w:rsidR="00777759" w:rsidRDefault="007F6EC0" w:rsidP="0023054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społeczne,</w:t>
      </w:r>
      <w:r w:rsidR="00230543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celu </w:t>
      </w:r>
      <w:r w:rsidR="00230543">
        <w:rPr>
          <w:rFonts w:ascii="Times New Roman" w:hAnsi="Times New Roman" w:cs="Times New Roman"/>
          <w:sz w:val="24"/>
          <w:szCs w:val="24"/>
        </w:rPr>
        <w:t xml:space="preserve">osiągnięcia najbardziej satysfakcjonujących efektów </w:t>
      </w:r>
      <w:r w:rsidR="00230543" w:rsidRPr="00F76E6C">
        <w:rPr>
          <w:rFonts w:ascii="Times New Roman" w:hAnsi="Times New Roman" w:cs="Times New Roman"/>
          <w:b/>
          <w:sz w:val="24"/>
          <w:szCs w:val="24"/>
        </w:rPr>
        <w:t>powinny dzielić się na kilka faz</w:t>
      </w:r>
      <w:r w:rsidR="00230543">
        <w:rPr>
          <w:rFonts w:ascii="Times New Roman" w:hAnsi="Times New Roman" w:cs="Times New Roman"/>
          <w:sz w:val="24"/>
          <w:szCs w:val="24"/>
        </w:rPr>
        <w:t xml:space="preserve">. Ich rozpoczęcie to </w:t>
      </w:r>
      <w:r w:rsidR="00230543" w:rsidRPr="00F76E6C">
        <w:rPr>
          <w:rFonts w:ascii="Times New Roman" w:hAnsi="Times New Roman" w:cs="Times New Roman"/>
          <w:b/>
          <w:sz w:val="24"/>
          <w:szCs w:val="24"/>
        </w:rPr>
        <w:t>etap diagnozy</w:t>
      </w:r>
      <w:r w:rsidR="00230543">
        <w:rPr>
          <w:rFonts w:ascii="Times New Roman" w:hAnsi="Times New Roman" w:cs="Times New Roman"/>
          <w:sz w:val="24"/>
          <w:szCs w:val="24"/>
        </w:rPr>
        <w:t xml:space="preserve"> – zbadanie wszelkich dotychczasowych aktywności, podejmowanych w ramach tematu będącego przedmiotem konsultacji. Pierwszy etap winien obejmować udzielenie odpowiedzi na pytania: </w:t>
      </w:r>
      <w:r w:rsidR="00777759" w:rsidRPr="00777759">
        <w:rPr>
          <w:rFonts w:ascii="Times New Roman" w:hAnsi="Times New Roman" w:cs="Times New Roman"/>
          <w:sz w:val="24"/>
          <w:szCs w:val="24"/>
        </w:rPr>
        <w:t>czy ktoś wcz</w:t>
      </w:r>
      <w:r w:rsidR="00230543">
        <w:rPr>
          <w:rFonts w:ascii="Times New Roman" w:hAnsi="Times New Roman" w:cs="Times New Roman"/>
          <w:sz w:val="24"/>
          <w:szCs w:val="24"/>
        </w:rPr>
        <w:t xml:space="preserve">eśniej zajmował się danym tematem? </w:t>
      </w:r>
      <w:r w:rsidR="00777759" w:rsidRPr="00777759">
        <w:rPr>
          <w:rFonts w:ascii="Times New Roman" w:hAnsi="Times New Roman" w:cs="Times New Roman"/>
          <w:sz w:val="24"/>
          <w:szCs w:val="24"/>
        </w:rPr>
        <w:t>czy były po</w:t>
      </w:r>
      <w:r w:rsidR="00230543">
        <w:rPr>
          <w:rFonts w:ascii="Times New Roman" w:hAnsi="Times New Roman" w:cs="Times New Roman"/>
          <w:sz w:val="24"/>
          <w:szCs w:val="24"/>
        </w:rPr>
        <w:t>dejmowane jakieś działania w danym</w:t>
      </w:r>
      <w:r w:rsidR="00777759" w:rsidRPr="00777759">
        <w:rPr>
          <w:rFonts w:ascii="Times New Roman" w:hAnsi="Times New Roman" w:cs="Times New Roman"/>
          <w:sz w:val="24"/>
          <w:szCs w:val="24"/>
        </w:rPr>
        <w:t xml:space="preserve"> obszarze, a jeżeli tak, to jakie były ich rezultaty?</w:t>
      </w:r>
      <w:r w:rsidR="00230543">
        <w:rPr>
          <w:rFonts w:ascii="Times New Roman" w:hAnsi="Times New Roman" w:cs="Times New Roman"/>
          <w:sz w:val="24"/>
          <w:szCs w:val="24"/>
        </w:rPr>
        <w:t xml:space="preserve"> </w:t>
      </w:r>
      <w:r w:rsidR="00777759" w:rsidRPr="00777759">
        <w:rPr>
          <w:rFonts w:ascii="Times New Roman" w:hAnsi="Times New Roman" w:cs="Times New Roman"/>
          <w:sz w:val="24"/>
          <w:szCs w:val="24"/>
        </w:rPr>
        <w:t>kto dysponuje wiedzą w zakresie tematu konsultacji, do kogo można się zwrócić jako do eksperta?</w:t>
      </w:r>
      <w:r w:rsidR="00230543">
        <w:rPr>
          <w:rFonts w:ascii="Times New Roman" w:hAnsi="Times New Roman" w:cs="Times New Roman"/>
          <w:sz w:val="24"/>
          <w:szCs w:val="24"/>
        </w:rPr>
        <w:t xml:space="preserve"> </w:t>
      </w:r>
      <w:r w:rsidR="00777759" w:rsidRPr="00777759">
        <w:rPr>
          <w:rFonts w:ascii="Times New Roman" w:hAnsi="Times New Roman" w:cs="Times New Roman"/>
          <w:sz w:val="24"/>
          <w:szCs w:val="24"/>
        </w:rPr>
        <w:t>kogo należy zapyta</w:t>
      </w:r>
      <w:r w:rsidR="00230543">
        <w:rPr>
          <w:rFonts w:ascii="Times New Roman" w:hAnsi="Times New Roman" w:cs="Times New Roman"/>
          <w:sz w:val="24"/>
          <w:szCs w:val="24"/>
        </w:rPr>
        <w:t xml:space="preserve">ć o zdanie i jak trafić do tych osób? </w:t>
      </w:r>
      <w:r w:rsidR="00777759" w:rsidRPr="00777759">
        <w:rPr>
          <w:rFonts w:ascii="Times New Roman" w:hAnsi="Times New Roman" w:cs="Times New Roman"/>
          <w:sz w:val="24"/>
          <w:szCs w:val="24"/>
        </w:rPr>
        <w:t>jakie metody zbierania opinii sprawdzą się, biorąc pod uwagę temat konsultacji oraz grupę docelową, na której opinii zależy nam najbardziej</w:t>
      </w:r>
      <w:r w:rsidR="00230543">
        <w:rPr>
          <w:rFonts w:ascii="Times New Roman" w:hAnsi="Times New Roman" w:cs="Times New Roman"/>
          <w:sz w:val="24"/>
          <w:szCs w:val="24"/>
        </w:rPr>
        <w:t>?</w:t>
      </w:r>
    </w:p>
    <w:p w:rsidR="00A1730D" w:rsidRDefault="00A1730D" w:rsidP="00230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Drugi etap to zasięganie opinii</w:t>
      </w:r>
      <w:r>
        <w:rPr>
          <w:rFonts w:ascii="Times New Roman" w:hAnsi="Times New Roman" w:cs="Times New Roman"/>
          <w:sz w:val="24"/>
          <w:szCs w:val="24"/>
        </w:rPr>
        <w:t>, czyli czas, kiedy uczestnicy konsultacji mogą zgłaszać swoje uwagi, sugestie, dzielić się refleksjami oraz proponować własne rozwiązania. Zainteresowani powinni jasno komunikować potencjalne zastrzeżenia i dążyć do ich wyeliminowania.</w:t>
      </w:r>
    </w:p>
    <w:p w:rsidR="00A1730D" w:rsidRDefault="00A1730D" w:rsidP="00230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Trzecia część konsultacji związana jest z przekazywaniem informacji zwrotnej o wynikach dyskusji.</w:t>
      </w:r>
      <w:r>
        <w:rPr>
          <w:rFonts w:ascii="Times New Roman" w:hAnsi="Times New Roman" w:cs="Times New Roman"/>
          <w:sz w:val="24"/>
          <w:szCs w:val="24"/>
        </w:rPr>
        <w:t xml:space="preserve"> Stanowi podsumowanie dotychczasowych działań uczestników – przebiegu spotkania, zgłaszanych uwag i wątpliwości, a także proponowanych rozwiązań. Może być kolportowana w formie raportu</w:t>
      </w:r>
      <w:r w:rsidR="00287C33">
        <w:rPr>
          <w:rFonts w:ascii="Times New Roman" w:hAnsi="Times New Roman" w:cs="Times New Roman"/>
          <w:sz w:val="24"/>
          <w:szCs w:val="24"/>
        </w:rPr>
        <w:t>, zawierającego najważniejsze dane z przebiegu konsultacji. W podsumowaniu powinna się także znaleźć informacja o stanowisku, jakie względem zgłoszonych uwag zajął organ przeprowadzający konkretne konsultacje.</w:t>
      </w:r>
    </w:p>
    <w:p w:rsidR="00777759" w:rsidRDefault="00287C33" w:rsidP="0067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Czwarty etap to ewaluacja procesu konsultacji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31E5">
        <w:rPr>
          <w:rFonts w:ascii="Times New Roman" w:hAnsi="Times New Roman" w:cs="Times New Roman"/>
          <w:sz w:val="24"/>
          <w:szCs w:val="24"/>
        </w:rPr>
        <w:t>będąca ich zwieńczeniem. Jest to czas na podsumowanie całego procesu, stanowiący także możliwość wyciągnięcia wniosków przydatnych do planowania przyszłych działań.</w:t>
      </w:r>
    </w:p>
    <w:p w:rsidR="006731E5" w:rsidRPr="00F76E6C" w:rsidRDefault="006731E5" w:rsidP="0067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Podsumowując: dobre konsultacje społeczne powinny umożliwić uczestnikom wypowiedzenie się na temat, będący przedmiotem dyskusji oraz zapewnić zebranym prawo do wysłuchania. Ponadto, </w:t>
      </w:r>
      <w:r w:rsidR="00511E88">
        <w:rPr>
          <w:rFonts w:ascii="Times New Roman" w:hAnsi="Times New Roman" w:cs="Times New Roman"/>
          <w:sz w:val="24"/>
          <w:szCs w:val="24"/>
        </w:rPr>
        <w:t xml:space="preserve">wnioski wyciągnięte podczas obrad nie mogą pozostać bez żadnej odpowiedzi – mają być nie tylko teoretycznymi rozważaniami – lecz realnie kształtować i wpływać na rzeczywistość społeczno-prawną. </w:t>
      </w:r>
      <w:r w:rsidR="00511E88" w:rsidRPr="00F76E6C">
        <w:rPr>
          <w:rFonts w:ascii="Times New Roman" w:hAnsi="Times New Roman" w:cs="Times New Roman"/>
          <w:b/>
          <w:sz w:val="24"/>
          <w:szCs w:val="24"/>
        </w:rPr>
        <w:t>Uczestnicy powinni otrzymać jasne komunikaty dotyczące wyników konsultacji, by uzyskać przekonanie, że ich głos jest ważny i zostanie wykorzystany.</w:t>
      </w: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Default="00777759" w:rsidP="00777759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759" w:rsidRPr="00511E88" w:rsidRDefault="00777759" w:rsidP="00511E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3B55" w:rsidRPr="00777759" w:rsidRDefault="00EE3B55" w:rsidP="0077775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7759">
        <w:rPr>
          <w:rFonts w:ascii="Times New Roman" w:hAnsi="Times New Roman" w:cs="Times New Roman"/>
          <w:b/>
          <w:sz w:val="24"/>
          <w:szCs w:val="24"/>
        </w:rPr>
        <w:lastRenderedPageBreak/>
        <w:t>Sprawy wymagające obligatoryjnej konsultacji z organizacjami pozarządowymi</w:t>
      </w:r>
    </w:p>
    <w:p w:rsidR="00323DDB" w:rsidRDefault="00323DDB" w:rsidP="005926A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Podstawowy obowiązek względem jednostek samorządu terytorialnego w zakresie konsultowania z organizacjami pozarządowymi lub z radami pożytku </w:t>
      </w:r>
      <w:r w:rsidRPr="00F76E6C">
        <w:rPr>
          <w:rFonts w:ascii="Times New Roman" w:hAnsi="Times New Roman" w:cs="Times New Roman"/>
          <w:b/>
          <w:sz w:val="24"/>
          <w:szCs w:val="24"/>
        </w:rPr>
        <w:t xml:space="preserve">publicznego definiuje art. 5 ust. 5 ustawy o działalności pożytku publicznego i </w:t>
      </w:r>
      <w:r w:rsidR="00B66CB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F76E6C">
        <w:rPr>
          <w:rFonts w:ascii="Times New Roman" w:hAnsi="Times New Roman" w:cs="Times New Roman"/>
          <w:b/>
          <w:sz w:val="24"/>
          <w:szCs w:val="24"/>
        </w:rPr>
        <w:t>wolontariacie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9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31DA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1DA">
        <w:rPr>
          <w:rFonts w:ascii="Times New Roman" w:hAnsi="Times New Roman" w:cs="Times New Roman"/>
          <w:sz w:val="24"/>
          <w:szCs w:val="24"/>
        </w:rPr>
        <w:t>on, że o</w:t>
      </w:r>
      <w:r w:rsidRPr="00323DDB">
        <w:rPr>
          <w:rFonts w:ascii="Times New Roman" w:hAnsi="Times New Roman" w:cs="Times New Roman"/>
          <w:sz w:val="24"/>
          <w:szCs w:val="24"/>
        </w:rPr>
        <w:t xml:space="preserve">rgan stanowiący jednostki samorządu terytorialnego </w:t>
      </w:r>
      <w:r w:rsidRPr="00F76E6C">
        <w:rPr>
          <w:rFonts w:ascii="Times New Roman" w:hAnsi="Times New Roman" w:cs="Times New Roman"/>
          <w:b/>
          <w:sz w:val="24"/>
          <w:szCs w:val="24"/>
        </w:rPr>
        <w:t>określa, w drodze uchwały</w:t>
      </w:r>
      <w:r w:rsidRPr="00323DDB">
        <w:rPr>
          <w:rFonts w:ascii="Times New Roman" w:hAnsi="Times New Roman" w:cs="Times New Roman"/>
          <w:sz w:val="24"/>
          <w:szCs w:val="24"/>
        </w:rPr>
        <w:t xml:space="preserve">, szczegółowy sposób konsultowania z radami działalności pożytku publicznego lub organizacjami pozarządowymi i </w:t>
      </w:r>
      <w:r w:rsidR="004031DA">
        <w:rPr>
          <w:rFonts w:ascii="Times New Roman" w:hAnsi="Times New Roman" w:cs="Times New Roman"/>
          <w:sz w:val="24"/>
          <w:szCs w:val="24"/>
        </w:rPr>
        <w:t xml:space="preserve">innymi podmiotami, które wymienia ustawa </w:t>
      </w:r>
      <w:r w:rsidRPr="00323DDB">
        <w:rPr>
          <w:rFonts w:ascii="Times New Roman" w:hAnsi="Times New Roman" w:cs="Times New Roman"/>
          <w:sz w:val="24"/>
          <w:szCs w:val="24"/>
        </w:rPr>
        <w:t>projektów aktów prawa miejscowego w dziedzinach dotyczących działalności statutowej tych organizacji.</w:t>
      </w:r>
      <w:r w:rsidR="004031DA">
        <w:rPr>
          <w:rFonts w:ascii="Times New Roman" w:hAnsi="Times New Roman" w:cs="Times New Roman"/>
          <w:sz w:val="24"/>
          <w:szCs w:val="24"/>
        </w:rPr>
        <w:t xml:space="preserve"> Oznacza to, iż </w:t>
      </w:r>
      <w:r w:rsidR="004031DA" w:rsidRPr="00F76E6C">
        <w:rPr>
          <w:rFonts w:ascii="Times New Roman" w:hAnsi="Times New Roman" w:cs="Times New Roman"/>
          <w:b/>
          <w:sz w:val="24"/>
          <w:szCs w:val="24"/>
        </w:rPr>
        <w:t>władze lokalne mają obowiązek</w:t>
      </w:r>
      <w:r w:rsidR="005926AA">
        <w:rPr>
          <w:rFonts w:ascii="Times New Roman" w:hAnsi="Times New Roman" w:cs="Times New Roman"/>
          <w:sz w:val="24"/>
          <w:szCs w:val="24"/>
        </w:rPr>
        <w:t xml:space="preserve"> (a nie możliwość)</w:t>
      </w:r>
      <w:r w:rsidR="004031DA">
        <w:rPr>
          <w:rFonts w:ascii="Times New Roman" w:hAnsi="Times New Roman" w:cs="Times New Roman"/>
          <w:sz w:val="24"/>
          <w:szCs w:val="24"/>
        </w:rPr>
        <w:t xml:space="preserve"> konsultowania aktów prawnych, a </w:t>
      </w:r>
      <w:r w:rsidR="004031DA" w:rsidRPr="00F76E6C">
        <w:rPr>
          <w:rFonts w:ascii="Times New Roman" w:hAnsi="Times New Roman" w:cs="Times New Roman"/>
          <w:b/>
          <w:sz w:val="24"/>
          <w:szCs w:val="24"/>
        </w:rPr>
        <w:t xml:space="preserve">niewypełnienie go skutkować może </w:t>
      </w:r>
      <w:r w:rsidR="00C82C06" w:rsidRPr="00F76E6C">
        <w:rPr>
          <w:rFonts w:ascii="Times New Roman" w:hAnsi="Times New Roman" w:cs="Times New Roman"/>
          <w:b/>
          <w:sz w:val="24"/>
          <w:szCs w:val="24"/>
        </w:rPr>
        <w:t>realnymi konsekwencjami</w:t>
      </w:r>
      <w:r w:rsidR="00C82C06">
        <w:rPr>
          <w:rFonts w:ascii="Times New Roman" w:hAnsi="Times New Roman" w:cs="Times New Roman"/>
          <w:sz w:val="24"/>
          <w:szCs w:val="24"/>
        </w:rPr>
        <w:t>. Organizacjom pozarządowym wolno domagać się egzekwowania udzielonych im praw.</w:t>
      </w:r>
      <w:r w:rsidR="005926AA">
        <w:rPr>
          <w:rFonts w:ascii="Times New Roman" w:hAnsi="Times New Roman" w:cs="Times New Roman"/>
          <w:sz w:val="24"/>
          <w:szCs w:val="24"/>
        </w:rPr>
        <w:t xml:space="preserve"> </w:t>
      </w:r>
      <w:r w:rsidR="00BF52DD">
        <w:rPr>
          <w:rFonts w:ascii="Times New Roman" w:hAnsi="Times New Roman" w:cs="Times New Roman"/>
          <w:sz w:val="24"/>
          <w:szCs w:val="24"/>
        </w:rPr>
        <w:t>Jeśli odpowiednia rada nie ustali zasad konsultacji, każdy podmiot, mający interes prawny w ich uchwaleniu może zaskarżyć wspomniany brak do sądu administracyjnego (po wcześniejszym wezwaniu do podjęcia uchwały).</w:t>
      </w:r>
    </w:p>
    <w:p w:rsidR="00EE3B55" w:rsidRDefault="005926AA" w:rsidP="00BF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w ustawie zawarto również kompetencje rad pożytku publicznego – </w:t>
      </w:r>
      <w:r w:rsidRPr="00F76E6C">
        <w:rPr>
          <w:rFonts w:ascii="Times New Roman" w:hAnsi="Times New Roman" w:cs="Times New Roman"/>
          <w:b/>
          <w:sz w:val="24"/>
          <w:szCs w:val="24"/>
        </w:rPr>
        <w:t xml:space="preserve">m. in. opiniowanie przez rady projektów strategii, projektów uchwał i aktów prawa miejscowego dotyczących sfery pożytku publicznego, w tym programów współpracy. </w:t>
      </w:r>
      <w:r>
        <w:rPr>
          <w:rFonts w:ascii="Times New Roman" w:hAnsi="Times New Roman" w:cs="Times New Roman"/>
          <w:sz w:val="24"/>
          <w:szCs w:val="24"/>
        </w:rPr>
        <w:t xml:space="preserve">Zakres tematyczny projektów ustaw wymagających konsultacji </w:t>
      </w:r>
      <w:r w:rsidRPr="00F76E6C">
        <w:rPr>
          <w:rFonts w:ascii="Times New Roman" w:hAnsi="Times New Roman" w:cs="Times New Roman"/>
          <w:b/>
          <w:sz w:val="24"/>
          <w:szCs w:val="24"/>
        </w:rPr>
        <w:t>może być niezwykle szeroki</w:t>
      </w:r>
      <w:r>
        <w:rPr>
          <w:rFonts w:ascii="Times New Roman" w:hAnsi="Times New Roman" w:cs="Times New Roman"/>
          <w:sz w:val="24"/>
          <w:szCs w:val="24"/>
        </w:rPr>
        <w:t xml:space="preserve"> – dotyczy zarówno dziedzin, jakimi zajmują się organizacje, obejmuje również sferę zadań publicznych (np. </w:t>
      </w:r>
      <w:r w:rsidRPr="005926AA">
        <w:rPr>
          <w:rFonts w:ascii="Times New Roman" w:hAnsi="Times New Roman" w:cs="Times New Roman"/>
          <w:sz w:val="24"/>
          <w:szCs w:val="24"/>
        </w:rPr>
        <w:t>pomocy społecznej, w tym pomocy rodzinom i osobom w trudnej sytuacji życiowej oraz wyrównywania szans tych rodzin i osób;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6AA">
        <w:rPr>
          <w:rFonts w:ascii="Times New Roman" w:hAnsi="Times New Roman" w:cs="Times New Roman"/>
          <w:sz w:val="24"/>
          <w:szCs w:val="24"/>
        </w:rPr>
        <w:t>wspierania rodziny i systemu pieczy zastępczej;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6AA">
        <w:rPr>
          <w:rFonts w:ascii="Times New Roman" w:hAnsi="Times New Roman" w:cs="Times New Roman"/>
          <w:sz w:val="24"/>
          <w:szCs w:val="24"/>
        </w:rPr>
        <w:t xml:space="preserve">tworzenia warunków do zaspokajania potrzeb mieszkaniowych wspólnoty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926AA">
        <w:rPr>
          <w:rFonts w:ascii="Times New Roman" w:hAnsi="Times New Roman" w:cs="Times New Roman"/>
          <w:sz w:val="24"/>
          <w:szCs w:val="24"/>
        </w:rPr>
        <w:t>amorządowej;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6AA">
        <w:rPr>
          <w:rFonts w:ascii="Times New Roman" w:hAnsi="Times New Roman" w:cs="Times New Roman"/>
          <w:sz w:val="24"/>
          <w:szCs w:val="24"/>
        </w:rPr>
        <w:t>udzielania nieodpłatnej pomocy prawnej oraz zwiększania świadomości prawnej społeczeństwa;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6AA">
        <w:rPr>
          <w:rFonts w:ascii="Times New Roman" w:hAnsi="Times New Roman" w:cs="Times New Roman"/>
          <w:sz w:val="24"/>
          <w:szCs w:val="24"/>
        </w:rPr>
        <w:t>działalności na rzecz integracji i reintegracji zawodowej i społecznej osób zagrożonych wykluczeniem społecznym;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6AA">
        <w:rPr>
          <w:rFonts w:ascii="Times New Roman" w:hAnsi="Times New Roman" w:cs="Times New Roman"/>
          <w:sz w:val="24"/>
          <w:szCs w:val="24"/>
        </w:rPr>
        <w:t>działalności charytatywnej;</w:t>
      </w:r>
      <w:r>
        <w:rPr>
          <w:rFonts w:ascii="Times New Roman" w:hAnsi="Times New Roman" w:cs="Times New Roman"/>
          <w:sz w:val="24"/>
          <w:szCs w:val="24"/>
        </w:rPr>
        <w:t xml:space="preserve"> ochrony i promocji zdrowie; </w:t>
      </w:r>
      <w:r w:rsidRPr="005926AA">
        <w:rPr>
          <w:rFonts w:ascii="Times New Roman" w:hAnsi="Times New Roman" w:cs="Times New Roman"/>
          <w:sz w:val="24"/>
          <w:szCs w:val="24"/>
        </w:rPr>
        <w:t>podtrzymywania i upowszechniania tradycji narodowej, pielęgnowania polskości oraz rozwoju świadomości narodo</w:t>
      </w:r>
      <w:r>
        <w:rPr>
          <w:rFonts w:ascii="Times New Roman" w:hAnsi="Times New Roman" w:cs="Times New Roman"/>
          <w:sz w:val="24"/>
          <w:szCs w:val="24"/>
        </w:rPr>
        <w:t>wej, obywatelskiej i kulturowej – cały zakres życia społecznego i publicznego wymieniony w art. 4 ust. 1 ustawy o działalności pożyt</w:t>
      </w:r>
      <w:r w:rsidR="00BF52DD">
        <w:rPr>
          <w:rFonts w:ascii="Times New Roman" w:hAnsi="Times New Roman" w:cs="Times New Roman"/>
          <w:sz w:val="24"/>
          <w:szCs w:val="24"/>
        </w:rPr>
        <w:t>ku publicznego i wolontariacie).</w:t>
      </w:r>
    </w:p>
    <w:p w:rsidR="00BF52DD" w:rsidRDefault="00BF52DD" w:rsidP="00CC4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</w:t>
      </w:r>
      <w:r w:rsidRPr="00F76E6C">
        <w:rPr>
          <w:rFonts w:ascii="Times New Roman" w:hAnsi="Times New Roman" w:cs="Times New Roman"/>
          <w:b/>
          <w:sz w:val="24"/>
          <w:szCs w:val="24"/>
        </w:rPr>
        <w:t xml:space="preserve">na podstawie art. 5a ustawy o działalności pożytku publicznego i </w:t>
      </w:r>
      <w:r w:rsidR="00B66CB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F76E6C">
        <w:rPr>
          <w:rFonts w:ascii="Times New Roman" w:hAnsi="Times New Roman" w:cs="Times New Roman"/>
          <w:b/>
          <w:sz w:val="24"/>
          <w:szCs w:val="24"/>
        </w:rPr>
        <w:t>wolontariacie</w:t>
      </w:r>
      <w:r>
        <w:rPr>
          <w:rFonts w:ascii="Times New Roman" w:hAnsi="Times New Roman" w:cs="Times New Roman"/>
          <w:sz w:val="24"/>
          <w:szCs w:val="24"/>
        </w:rPr>
        <w:t>: „</w:t>
      </w:r>
      <w:r w:rsidRPr="00BF52DD">
        <w:rPr>
          <w:rFonts w:ascii="Times New Roman" w:hAnsi="Times New Roman" w:cs="Times New Roman"/>
          <w:sz w:val="24"/>
          <w:szCs w:val="24"/>
        </w:rPr>
        <w:t xml:space="preserve">Organ stanowiący jednostki samorządu terytorialnego uchwala, po </w:t>
      </w:r>
      <w:r w:rsidRPr="00BF52DD">
        <w:rPr>
          <w:rFonts w:ascii="Times New Roman" w:hAnsi="Times New Roman" w:cs="Times New Roman"/>
          <w:sz w:val="24"/>
          <w:szCs w:val="24"/>
        </w:rPr>
        <w:lastRenderedPageBreak/>
        <w:t>konsultacjach z organizacjami pozarządowymi oraz podmiotami wymienionymi w art. 3 ust. 3, przeprowadzonych w sposób określony w art. 5 ust. 5, roczny program współpracy z organizacjami pozarządowymi oraz podmiotami wymienionymi w art. 3 ust. 3. Roczny program współpracy jest uchwalany do dnia 30 listopada roku poprzedzającego okres obowiązywania programu.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2DD">
        <w:rPr>
          <w:rFonts w:ascii="Times New Roman" w:hAnsi="Times New Roman" w:cs="Times New Roman"/>
          <w:sz w:val="24"/>
          <w:szCs w:val="24"/>
        </w:rPr>
        <w:t>2. Organ stanowiący jednostki samorządu terytorialnego może uchwalić, w sposób określony w ust. 1, wieloletni program współpracy z organizacjami pozarządowymi oraz podmiota</w:t>
      </w:r>
      <w:r>
        <w:rPr>
          <w:rFonts w:ascii="Times New Roman" w:hAnsi="Times New Roman" w:cs="Times New Roman"/>
          <w:sz w:val="24"/>
          <w:szCs w:val="24"/>
        </w:rPr>
        <w:t xml:space="preserve">mi wymienionymi w art. 3 ust. 3”. </w:t>
      </w:r>
    </w:p>
    <w:p w:rsidR="00AB5FFE" w:rsidRDefault="00CC43EE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również podkreślić, że konsultowanie projektów aktów normatywnych w dziedzinach, które dotyczą działalności statutowej organizacji pozarządowej i w dziedzinach, związanych z sferą zadań publicznych jest jedną z form współpracy przewidzianej w ustawie – art. 5 ust. 2 pkt 2: „</w:t>
      </w:r>
      <w:r w:rsidR="00286E28" w:rsidRPr="00286E28">
        <w:rPr>
          <w:rFonts w:ascii="Times New Roman" w:hAnsi="Times New Roman" w:cs="Times New Roman"/>
          <w:sz w:val="24"/>
          <w:szCs w:val="24"/>
        </w:rPr>
        <w:t>Ws</w:t>
      </w:r>
      <w:r w:rsidR="00286E28">
        <w:rPr>
          <w:rFonts w:ascii="Times New Roman" w:hAnsi="Times New Roman" w:cs="Times New Roman"/>
          <w:sz w:val="24"/>
          <w:szCs w:val="24"/>
        </w:rPr>
        <w:t>półpraca (…)</w:t>
      </w:r>
      <w:r w:rsidR="00286E28" w:rsidRPr="00286E28">
        <w:rPr>
          <w:rFonts w:ascii="Times New Roman" w:hAnsi="Times New Roman" w:cs="Times New Roman"/>
          <w:sz w:val="24"/>
          <w:szCs w:val="24"/>
        </w:rPr>
        <w:t xml:space="preserve"> odbyw</w:t>
      </w:r>
      <w:r w:rsidR="00286E28">
        <w:rPr>
          <w:rFonts w:ascii="Times New Roman" w:hAnsi="Times New Roman" w:cs="Times New Roman"/>
          <w:sz w:val="24"/>
          <w:szCs w:val="24"/>
        </w:rPr>
        <w:t xml:space="preserve">a się w szczególności w formach: (…) </w:t>
      </w:r>
      <w:r w:rsidR="00286E28" w:rsidRPr="00286E28">
        <w:rPr>
          <w:rFonts w:ascii="Times New Roman" w:hAnsi="Times New Roman" w:cs="Times New Roman"/>
          <w:sz w:val="24"/>
          <w:szCs w:val="24"/>
        </w:rPr>
        <w:t>3) konsultowania z organizacjami pozarządowymi oraz podmiotami wymienionymi w art. 3 ust. 3 projektów aktów normatywnych w dziedzinach dotyczących działalnoś</w:t>
      </w:r>
      <w:r w:rsidR="00286E28">
        <w:rPr>
          <w:rFonts w:ascii="Times New Roman" w:hAnsi="Times New Roman" w:cs="Times New Roman"/>
          <w:sz w:val="24"/>
          <w:szCs w:val="24"/>
        </w:rPr>
        <w:t>ci statutowej tych organizacji.</w:t>
      </w:r>
    </w:p>
    <w:p w:rsidR="00FE7FE9" w:rsidRDefault="00FE7FE9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797" w:rsidRDefault="00846797" w:rsidP="00286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A83" w:rsidRDefault="009F3A83" w:rsidP="00F76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E6C" w:rsidRDefault="00F76E6C" w:rsidP="00F76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E6C" w:rsidRPr="00866998" w:rsidRDefault="00F76E6C" w:rsidP="00F76E6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98">
        <w:rPr>
          <w:rFonts w:ascii="Times New Roman" w:hAnsi="Times New Roman" w:cs="Times New Roman"/>
          <w:b/>
          <w:sz w:val="24"/>
          <w:szCs w:val="24"/>
        </w:rPr>
        <w:lastRenderedPageBreak/>
        <w:t>Konsultacje społeczne na poziomie gminnym</w:t>
      </w:r>
    </w:p>
    <w:p w:rsidR="00F76E6C" w:rsidRDefault="00F76E6C" w:rsidP="00F76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Art. 5a ustawy o samorządzie gminnym</w:t>
      </w:r>
      <w:r w:rsidRPr="00F76E6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0"/>
      </w:r>
      <w:r w:rsidRPr="00F76E6C">
        <w:rPr>
          <w:rFonts w:ascii="Times New Roman" w:hAnsi="Times New Roman" w:cs="Times New Roman"/>
          <w:b/>
          <w:sz w:val="24"/>
          <w:szCs w:val="24"/>
        </w:rPr>
        <w:t xml:space="preserve"> przewiduje możliwość przeprowadzania konsultacji społecznych na poziomie gminnym, w wypadkach przewidzianych ustawą oraz w innych ważnych dla gminy sprawach</w:t>
      </w:r>
      <w:r>
        <w:rPr>
          <w:rFonts w:ascii="Times New Roman" w:hAnsi="Times New Roman" w:cs="Times New Roman"/>
          <w:sz w:val="24"/>
          <w:szCs w:val="24"/>
        </w:rPr>
        <w:t xml:space="preserve">. Konkretne szczegóły, dotyczące odbywania konsultacji określać powinny co do zasady uchwały rad określonych gmin. </w:t>
      </w:r>
      <w:r w:rsidRPr="00F76E6C">
        <w:rPr>
          <w:rFonts w:ascii="Times New Roman" w:hAnsi="Times New Roman" w:cs="Times New Roman"/>
          <w:b/>
          <w:sz w:val="24"/>
          <w:szCs w:val="24"/>
        </w:rPr>
        <w:t>Szczególną formę konsultacji społecznych stanowi budżet obywatelski</w:t>
      </w:r>
      <w:r>
        <w:rPr>
          <w:rFonts w:ascii="Times New Roman" w:hAnsi="Times New Roman" w:cs="Times New Roman"/>
          <w:sz w:val="24"/>
          <w:szCs w:val="24"/>
        </w:rPr>
        <w:t xml:space="preserve">, w ramach którego mieszkańcy w bezpośrednim głosowaniu corocznie mogą decydować o części wydatków budżetu gminnego. </w:t>
      </w:r>
    </w:p>
    <w:p w:rsidR="00F76E6C" w:rsidRDefault="00F76E6C" w:rsidP="00F76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społeczne na poziomie gminnym dzielą się na </w:t>
      </w:r>
      <w:r w:rsidRPr="00F76E6C">
        <w:rPr>
          <w:rFonts w:ascii="Times New Roman" w:hAnsi="Times New Roman" w:cs="Times New Roman"/>
          <w:b/>
          <w:sz w:val="24"/>
          <w:szCs w:val="24"/>
        </w:rPr>
        <w:t>konsultacje obligatoryjne i fakultatywne.</w:t>
      </w:r>
      <w:r>
        <w:rPr>
          <w:rFonts w:ascii="Times New Roman" w:hAnsi="Times New Roman" w:cs="Times New Roman"/>
          <w:sz w:val="24"/>
          <w:szCs w:val="24"/>
        </w:rPr>
        <w:t xml:space="preserve"> Do pierwszej grupy, objętej obowiązkiem przeprowadzenia należą m. in. : tworzenie, łączenie, podział, znoszenie gmin i ustalanie</w:t>
      </w:r>
      <w:r w:rsidRPr="00C65DC0">
        <w:rPr>
          <w:rFonts w:ascii="Times New Roman" w:hAnsi="Times New Roman" w:cs="Times New Roman"/>
          <w:sz w:val="24"/>
          <w:szCs w:val="24"/>
        </w:rPr>
        <w:t xml:space="preserve"> ich granic</w:t>
      </w:r>
      <w:r>
        <w:rPr>
          <w:rFonts w:ascii="Times New Roman" w:hAnsi="Times New Roman" w:cs="Times New Roman"/>
          <w:sz w:val="24"/>
          <w:szCs w:val="24"/>
        </w:rPr>
        <w:t xml:space="preserve"> (art. 4 ust. 1 pkt 1 SamGminU; nadawanie</w:t>
      </w:r>
      <w:r w:rsidRPr="00C65DC0">
        <w:rPr>
          <w:rFonts w:ascii="Times New Roman" w:hAnsi="Times New Roman" w:cs="Times New Roman"/>
          <w:sz w:val="24"/>
          <w:szCs w:val="24"/>
        </w:rPr>
        <w:t xml:space="preserve"> gminie lub miejscowości statusu miasta i ustalaniu jego granic</w:t>
      </w:r>
      <w:r>
        <w:rPr>
          <w:rFonts w:ascii="Times New Roman" w:hAnsi="Times New Roman" w:cs="Times New Roman"/>
          <w:sz w:val="24"/>
          <w:szCs w:val="24"/>
        </w:rPr>
        <w:t xml:space="preserve"> (art. 4 ust. 1 pkt 2 SamGminU); ustalanie lub zmiana</w:t>
      </w:r>
      <w:r w:rsidRPr="00C65DC0">
        <w:rPr>
          <w:rFonts w:ascii="Times New Roman" w:hAnsi="Times New Roman" w:cs="Times New Roman"/>
          <w:sz w:val="24"/>
          <w:szCs w:val="24"/>
        </w:rPr>
        <w:t xml:space="preserve"> nazwy gminy oraz siedziby jej władz (art. 4 ust. 1 </w:t>
      </w:r>
      <w:r>
        <w:rPr>
          <w:rFonts w:ascii="Times New Roman" w:hAnsi="Times New Roman" w:cs="Times New Roman"/>
          <w:sz w:val="24"/>
          <w:szCs w:val="24"/>
        </w:rPr>
        <w:t xml:space="preserve">pkt 3 SamGminU); tworzenie jednostek pomocniczych </w:t>
      </w:r>
      <w:r w:rsidRPr="00C65DC0">
        <w:rPr>
          <w:rFonts w:ascii="Times New Roman" w:hAnsi="Times New Roman" w:cs="Times New Roman"/>
          <w:sz w:val="24"/>
          <w:szCs w:val="24"/>
        </w:rPr>
        <w:t>(art. 5 ust. 2 SamGminU</w:t>
      </w:r>
      <w:r>
        <w:rPr>
          <w:rFonts w:ascii="Times New Roman" w:hAnsi="Times New Roman" w:cs="Times New Roman"/>
          <w:sz w:val="24"/>
          <w:szCs w:val="24"/>
        </w:rPr>
        <w:t>) oraz nadawanie im statutu</w:t>
      </w:r>
      <w:r w:rsidRPr="00C65DC0">
        <w:rPr>
          <w:rFonts w:ascii="Times New Roman" w:hAnsi="Times New Roman" w:cs="Times New Roman"/>
          <w:sz w:val="24"/>
          <w:szCs w:val="24"/>
        </w:rPr>
        <w:t xml:space="preserve"> (art. 35 ust. 1 SamGminU). </w:t>
      </w:r>
      <w:r>
        <w:rPr>
          <w:rFonts w:ascii="Times New Roman" w:hAnsi="Times New Roman" w:cs="Times New Roman"/>
          <w:sz w:val="24"/>
          <w:szCs w:val="24"/>
        </w:rPr>
        <w:t>Wprowadzenie tego rodzaju konsultacji na poziomie gmin: „</w:t>
      </w:r>
      <w:r w:rsidRPr="00C65DC0">
        <w:rPr>
          <w:rFonts w:ascii="Times New Roman" w:hAnsi="Times New Roman" w:cs="Times New Roman"/>
          <w:sz w:val="24"/>
          <w:szCs w:val="24"/>
        </w:rPr>
        <w:t>bez wątpienia podkreśla wagę spraw, w których je zastrzeżono. W tym sensie, konsultacje są pewną formą rekompensaty za brak możliwości stosowania współcześnie demokracji bezpośredniej w szerszym zak</w:t>
      </w:r>
      <w:r>
        <w:rPr>
          <w:rFonts w:ascii="Times New Roman" w:hAnsi="Times New Roman" w:cs="Times New Roman"/>
          <w:sz w:val="24"/>
          <w:szCs w:val="24"/>
        </w:rPr>
        <w:t>resie</w:t>
      </w:r>
      <w:r w:rsidRPr="00C65DC0">
        <w:rPr>
          <w:rFonts w:ascii="Times New Roman" w:hAnsi="Times New Roman" w:cs="Times New Roman"/>
          <w:sz w:val="24"/>
          <w:szCs w:val="24"/>
        </w:rPr>
        <w:t>. Ustawodawca uznał za zasadne poddanie pewnych, najważniejszych dla wspólnoty samorządowej, spraw pod obowiązkową debatę, w której prawo ma wziąć udział każdy mie</w:t>
      </w:r>
      <w:r>
        <w:rPr>
          <w:rFonts w:ascii="Times New Roman" w:hAnsi="Times New Roman" w:cs="Times New Roman"/>
          <w:sz w:val="24"/>
          <w:szCs w:val="24"/>
        </w:rPr>
        <w:t>szkaniec gminy”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E6C" w:rsidRDefault="00F76E6C" w:rsidP="00F76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E6C">
        <w:rPr>
          <w:rFonts w:ascii="Times New Roman" w:hAnsi="Times New Roman" w:cs="Times New Roman"/>
          <w:b/>
          <w:sz w:val="24"/>
          <w:szCs w:val="24"/>
        </w:rPr>
        <w:t>Konsultacje fakultatywne</w:t>
      </w:r>
      <w:r>
        <w:rPr>
          <w:rFonts w:ascii="Times New Roman" w:hAnsi="Times New Roman" w:cs="Times New Roman"/>
          <w:sz w:val="24"/>
          <w:szCs w:val="24"/>
        </w:rPr>
        <w:t xml:space="preserve"> prowadzone są natomiast „</w:t>
      </w:r>
      <w:r w:rsidRPr="00F76E6C">
        <w:rPr>
          <w:rFonts w:ascii="Times New Roman" w:hAnsi="Times New Roman" w:cs="Times New Roman"/>
          <w:b/>
          <w:sz w:val="24"/>
          <w:szCs w:val="24"/>
        </w:rPr>
        <w:t>w innych sprawach ważnych dla gminy”</w:t>
      </w:r>
      <w:r>
        <w:rPr>
          <w:rFonts w:ascii="Times New Roman" w:hAnsi="Times New Roman" w:cs="Times New Roman"/>
          <w:sz w:val="24"/>
          <w:szCs w:val="24"/>
        </w:rPr>
        <w:t>. Ustawodawca nie przedstawia jednak definicji tego pojęcia w sposób jednoznaczny. W orzecznictwie sądowym wskazano, iż : „</w:t>
      </w:r>
      <w:r w:rsidRPr="00C65DC0">
        <w:rPr>
          <w:rFonts w:ascii="Times New Roman" w:hAnsi="Times New Roman" w:cs="Times New Roman"/>
          <w:sz w:val="24"/>
          <w:szCs w:val="24"/>
        </w:rPr>
        <w:t>będą one mieć miejsce we wszystkich tych sprawach, które nie zostały poddane obowiązkowi konsultacyjnemu ex lege, a które uznane zostały przez organy gminy za ważne. Kryterium "ważności" nie wynika z przesłanek obiektywnych, lecz (w braku odmiennych regulacji ustawowych) podlega ocenie w granicach uznania organu posiadającego kompetencje do zarządzenia konsultacji społecznych w trybie fakultatywnym (zob. wyr. WSA z 15.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65DC0"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>016 r., IV SA/Gl 643/16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2"/>
      </w:r>
      <w:r w:rsidRPr="00C65DC0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W związku z tym, organy gminy dysponują dosyć dużą swobodą interpretacyjną, która nie powinna być kwestionowana w trybie nadzoru.</w:t>
      </w:r>
    </w:p>
    <w:p w:rsidR="00941B5C" w:rsidRPr="00866998" w:rsidRDefault="00941B5C" w:rsidP="00941B5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98">
        <w:rPr>
          <w:rFonts w:ascii="Times New Roman" w:hAnsi="Times New Roman" w:cs="Times New Roman"/>
          <w:b/>
          <w:sz w:val="24"/>
          <w:szCs w:val="24"/>
        </w:rPr>
        <w:lastRenderedPageBreak/>
        <w:t>Diagnoza społeczna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3"/>
      </w:r>
    </w:p>
    <w:p w:rsidR="00941B5C" w:rsidRDefault="00941B5C" w:rsidP="00941B5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Diagnoza społeczna lub ekspertyza społeczna to </w:t>
      </w:r>
      <w:r w:rsidRPr="00941B5C">
        <w:rPr>
          <w:rFonts w:ascii="Times New Roman" w:hAnsi="Times New Roman" w:cs="Times New Roman"/>
          <w:b/>
          <w:sz w:val="24"/>
          <w:szCs w:val="24"/>
        </w:rPr>
        <w:t>dokument, którego celem jest jak najdokładniejsze opisanie danej społeczności, poprzez rozważenie kluczowych zdarzeń, sytuacji i społecznych uwarunkowań</w:t>
      </w:r>
      <w:r>
        <w:rPr>
          <w:rFonts w:ascii="Times New Roman" w:hAnsi="Times New Roman" w:cs="Times New Roman"/>
          <w:sz w:val="24"/>
          <w:szCs w:val="24"/>
        </w:rPr>
        <w:t>. Pozyskana dzięki ekspertyzie wiedza umożliwi prostsze zaplanowanie zmian oraz wdrożenie nowych rozwiązań. Najważniejszymi rodzajami diagnozy społecznej są:</w:t>
      </w:r>
    </w:p>
    <w:p w:rsidR="00941B5C" w:rsidRPr="00E97A9E" w:rsidRDefault="00941B5C" w:rsidP="00941B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>diagnoza historyczno-przyczynowa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(skupia się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poszukiwaniu przyczyn i mechanizmów występowania 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>problemu społecznego);</w:t>
      </w:r>
    </w:p>
    <w:p w:rsidR="00941B5C" w:rsidRPr="00E97A9E" w:rsidRDefault="00941B5C" w:rsidP="00941B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>diagnoza twórcza lub kreatywna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ma znaleźć czynniki społeczne, istotne dla pożądanych zmian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41B5C" w:rsidRPr="00E97A9E" w:rsidRDefault="00941B5C" w:rsidP="00941B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>diagnoza poznawcza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>daje w sposób opisowy lub porównawczo-opisowy charakterystykę diagnozowanego fragmentu rzeczywistości w zestawieniu z szerszymi procesami i zjawiskami społecznymi, stanowi podstawę budowania wiedzy teoretycznej o danym problemie społecznym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34"/>
      </w:r>
      <w:r w:rsidRPr="00E97A9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1B5C" w:rsidRDefault="00941B5C" w:rsidP="00941B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Najważniejsze dane, które uwzględnia się w diagnozie to przede wszystkim:</w:t>
      </w:r>
    </w:p>
    <w:p w:rsidR="00941B5C" w:rsidRPr="00941B5C" w:rsidRDefault="00941B5C" w:rsidP="00941B5C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>poziom (standard) życia,</w:t>
      </w:r>
    </w:p>
    <w:p w:rsidR="00941B5C" w:rsidRPr="00941B5C" w:rsidRDefault="00941B5C" w:rsidP="00941B5C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>jakość życia,</w:t>
      </w:r>
    </w:p>
    <w:p w:rsidR="00941B5C" w:rsidRPr="00941B5C" w:rsidRDefault="00941B5C" w:rsidP="00941B5C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>typy stosunków społecznych,</w:t>
      </w:r>
    </w:p>
    <w:p w:rsidR="00941B5C" w:rsidRPr="00941B5C" w:rsidRDefault="00941B5C" w:rsidP="00941B5C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>funkcjonowanie polityki społecznej, w tym jej instytucji,</w:t>
      </w:r>
    </w:p>
    <w:p w:rsidR="00941B5C" w:rsidRPr="00941B5C" w:rsidRDefault="00941B5C" w:rsidP="00941B5C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>sfery życia społecznego, które są ważnym kontekstem dla prowadzenia polityki społecznej.</w:t>
      </w: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Metody zbierania danych zaś, bazują głównie na obserwacji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 xml:space="preserve"> i eksp</w:t>
      </w:r>
      <w:r>
        <w:rPr>
          <w:rFonts w:ascii="Times New Roman" w:eastAsia="Times New Roman" w:hAnsi="Times New Roman" w:cs="Times New Roman"/>
          <w:sz w:val="24"/>
          <w:szCs w:val="24"/>
        </w:rPr>
        <w:t>erymentach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>badania</w:t>
      </w:r>
      <w:r>
        <w:rPr>
          <w:rFonts w:ascii="Times New Roman" w:eastAsia="Times New Roman" w:hAnsi="Times New Roman" w:cs="Times New Roman"/>
          <w:sz w:val="24"/>
          <w:szCs w:val="24"/>
        </w:rPr>
        <w:t>ch sondażowych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 xml:space="preserve"> (ank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ieta, wywiad kwestionariuszowy), wtórnej analizie 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>danych (badania na podstawie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spisów, dokumentów urzędowych)oraz na 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>badania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jakościowych 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 xml:space="preserve">(analiza dokumentów osobistych, obserwacja </w:t>
      </w:r>
      <w:r>
        <w:rPr>
          <w:rFonts w:ascii="Times New Roman" w:eastAsia="Times New Roman" w:hAnsi="Times New Roman" w:cs="Times New Roman"/>
          <w:sz w:val="24"/>
          <w:szCs w:val="24"/>
        </w:rPr>
        <w:t>uczestnicząca, wywiad swobodny).</w:t>
      </w: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>Również organizacje pozarządowe mogą uczestniczyć w pracach nad przygotowaniem diagnozy społecznej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Ich główne działania to: </w:t>
      </w: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>dostarczanie danych do diagnozy, delegowanie ekspertów do pracy w zespołach przygotowujących diagnozę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 zakresach tematycznych związanych z NGO-sami), </w:t>
      </w: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t xml:space="preserve">koordynacja prac w dziedzinach, </w:t>
      </w:r>
      <w:r w:rsidRPr="00941B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którymi zajmują się organizacje pozarządowe.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 xml:space="preserve">Przygotowanie części lub całości diagnozy społecznej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organizacjom pozarządowym </w:t>
      </w:r>
      <w:r w:rsidRPr="00E97A9E">
        <w:rPr>
          <w:rFonts w:ascii="Times New Roman" w:eastAsia="Times New Roman" w:hAnsi="Times New Roman" w:cs="Times New Roman"/>
          <w:sz w:val="24"/>
          <w:szCs w:val="24"/>
        </w:rPr>
        <w:t xml:space="preserve">może być także </w:t>
      </w:r>
      <w:r>
        <w:rPr>
          <w:rFonts w:ascii="Times New Roman" w:eastAsia="Times New Roman" w:hAnsi="Times New Roman" w:cs="Times New Roman"/>
          <w:sz w:val="24"/>
          <w:szCs w:val="24"/>
        </w:rPr>
        <w:t>rozumiane jako forma wspierania lub powierzania zadań publicznych.</w:t>
      </w: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5C" w:rsidRPr="00866998" w:rsidRDefault="00941B5C" w:rsidP="00941B5C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98">
        <w:rPr>
          <w:rFonts w:ascii="Times New Roman" w:hAnsi="Times New Roman" w:cs="Times New Roman"/>
          <w:b/>
          <w:sz w:val="24"/>
          <w:szCs w:val="24"/>
        </w:rPr>
        <w:lastRenderedPageBreak/>
        <w:t>Referendum gminne</w:t>
      </w:r>
    </w:p>
    <w:p w:rsidR="00941B5C" w:rsidRPr="00941B5C" w:rsidRDefault="00941B5C" w:rsidP="00941B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Jednym z narządzi obywateli (w tym organizacji pozarządowych) do kontrolowania i wpływania na władze na szczeblu gminy, jest </w:t>
      </w:r>
      <w:r w:rsidRPr="00941B5C">
        <w:rPr>
          <w:rFonts w:ascii="Times New Roman" w:hAnsi="Times New Roman" w:cs="Times New Roman"/>
          <w:b/>
          <w:sz w:val="24"/>
          <w:szCs w:val="24"/>
        </w:rPr>
        <w:t>referendum gminne</w:t>
      </w:r>
      <w:r>
        <w:rPr>
          <w:rFonts w:ascii="Times New Roman" w:hAnsi="Times New Roman" w:cs="Times New Roman"/>
          <w:sz w:val="24"/>
          <w:szCs w:val="24"/>
        </w:rPr>
        <w:t xml:space="preserve">. Podstawę jego funkcjonowania stanowi </w:t>
      </w:r>
      <w:r w:rsidRPr="00941B5C">
        <w:rPr>
          <w:rFonts w:ascii="Times New Roman" w:hAnsi="Times New Roman" w:cs="Times New Roman"/>
          <w:b/>
          <w:sz w:val="24"/>
          <w:szCs w:val="24"/>
        </w:rPr>
        <w:t>art. 170 Konstytucji RP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B0ED5">
        <w:rPr>
          <w:rFonts w:ascii="Times New Roman" w:hAnsi="Times New Roman" w:cs="Times New Roman"/>
          <w:sz w:val="24"/>
          <w:szCs w:val="24"/>
        </w:rPr>
        <w:t>„Członkowie wspólnoty samorządowej mogą decydować, w drodze referendum, o sprawach dotyczących tej wspólnoty, w tym o odwołaniu pochodzącego z wyborów bezpośrednich organu samorządu terytorialnego. Zasady i tryb przeprowadzania referendum lokalnego określa ustawa</w:t>
      </w:r>
      <w:r>
        <w:rPr>
          <w:rFonts w:ascii="Times New Roman" w:hAnsi="Times New Roman" w:cs="Times New Roman"/>
          <w:sz w:val="24"/>
          <w:szCs w:val="24"/>
        </w:rPr>
        <w:t xml:space="preserve">”. Doprecyzowanie tych postanowień zawierają bezpośrednie regulacje z </w:t>
      </w:r>
      <w:r w:rsidRPr="00941B5C">
        <w:rPr>
          <w:rFonts w:ascii="Times New Roman" w:hAnsi="Times New Roman" w:cs="Times New Roman"/>
          <w:b/>
          <w:sz w:val="24"/>
          <w:szCs w:val="24"/>
        </w:rPr>
        <w:t>ustawy o samorządzie gminnym</w:t>
      </w:r>
      <w:r w:rsidRPr="00941B5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5"/>
      </w:r>
      <w:r w:rsidRPr="00941B5C">
        <w:rPr>
          <w:rFonts w:ascii="Times New Roman" w:hAnsi="Times New Roman" w:cs="Times New Roman"/>
          <w:b/>
          <w:sz w:val="24"/>
          <w:szCs w:val="24"/>
        </w:rPr>
        <w:t xml:space="preserve"> oraz ustawy o referendum lokalnym</w:t>
      </w:r>
      <w:r w:rsidRPr="00941B5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6"/>
      </w:r>
      <w:r w:rsidRPr="00941B5C">
        <w:rPr>
          <w:rFonts w:ascii="Times New Roman" w:hAnsi="Times New Roman" w:cs="Times New Roman"/>
          <w:b/>
          <w:sz w:val="24"/>
          <w:szCs w:val="24"/>
        </w:rPr>
        <w:t>.</w:t>
      </w: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4c ustawy o samorządzie gminnym określa, iż </w:t>
      </w:r>
      <w:r w:rsidRPr="00941B5C">
        <w:rPr>
          <w:rFonts w:ascii="Times New Roman" w:hAnsi="Times New Roman" w:cs="Times New Roman"/>
          <w:b/>
          <w:sz w:val="24"/>
          <w:szCs w:val="24"/>
        </w:rPr>
        <w:t xml:space="preserve">referendum lokalne z inicjatywy mieszkańców, może być przeprowadzone w sprawach: utworzenia, połączenia, podziała, zniesienia gminy, a także ustalenia granic gminy. </w:t>
      </w:r>
      <w:r>
        <w:rPr>
          <w:rFonts w:ascii="Times New Roman" w:hAnsi="Times New Roman" w:cs="Times New Roman"/>
          <w:sz w:val="24"/>
          <w:szCs w:val="24"/>
        </w:rPr>
        <w:t>Pozostały katalog zagadnień zawiera ustawa o referendum lokalnym, która definiuje pojęcie referendum: „</w:t>
      </w:r>
      <w:r w:rsidRPr="003F5564">
        <w:rPr>
          <w:rFonts w:ascii="Times New Roman" w:hAnsi="Times New Roman" w:cs="Times New Roman"/>
          <w:sz w:val="24"/>
          <w:szCs w:val="24"/>
        </w:rPr>
        <w:t xml:space="preserve">W referendum lokalnym, zwanym dalej "referendum", mieszkańcy jednostki samorządu terytorialnego jako członkowie wspólnoty samorządowej wyrażają </w:t>
      </w:r>
      <w:r>
        <w:rPr>
          <w:rFonts w:ascii="Times New Roman" w:hAnsi="Times New Roman" w:cs="Times New Roman"/>
          <w:sz w:val="24"/>
          <w:szCs w:val="24"/>
        </w:rPr>
        <w:t xml:space="preserve">w drodze głosowania swoją wolę: 1) </w:t>
      </w:r>
      <w:r w:rsidRPr="003F5564">
        <w:rPr>
          <w:rFonts w:ascii="Times New Roman" w:hAnsi="Times New Roman" w:cs="Times New Roman"/>
          <w:sz w:val="24"/>
          <w:szCs w:val="24"/>
        </w:rPr>
        <w:t>w sprawie odwołania org</w:t>
      </w:r>
      <w:r>
        <w:rPr>
          <w:rFonts w:ascii="Times New Roman" w:hAnsi="Times New Roman" w:cs="Times New Roman"/>
          <w:sz w:val="24"/>
          <w:szCs w:val="24"/>
        </w:rPr>
        <w:t xml:space="preserve">anu stanowiącego tej jednostki; 2) </w:t>
      </w:r>
      <w:r w:rsidRPr="003F5564">
        <w:rPr>
          <w:rFonts w:ascii="Times New Roman" w:hAnsi="Times New Roman" w:cs="Times New Roman"/>
          <w:sz w:val="24"/>
          <w:szCs w:val="24"/>
        </w:rPr>
        <w:t>co do sposobu rozstrzygania sprawy dotyczącej tej wspólnoty, mieszczącej się w zakresie zadań i kompe</w:t>
      </w:r>
      <w:r>
        <w:rPr>
          <w:rFonts w:ascii="Times New Roman" w:hAnsi="Times New Roman" w:cs="Times New Roman"/>
          <w:sz w:val="24"/>
          <w:szCs w:val="24"/>
        </w:rPr>
        <w:t xml:space="preserve">tencji organów danej jednostki; 3) </w:t>
      </w:r>
      <w:r w:rsidRPr="003F5564">
        <w:rPr>
          <w:rFonts w:ascii="Times New Roman" w:hAnsi="Times New Roman" w:cs="Times New Roman"/>
          <w:sz w:val="24"/>
          <w:szCs w:val="24"/>
        </w:rPr>
        <w:t>w innych istotnych sprawach, dotyczących społecznych, gospodarczych lub kulturowyc</w:t>
      </w:r>
      <w:r>
        <w:rPr>
          <w:rFonts w:ascii="Times New Roman" w:hAnsi="Times New Roman" w:cs="Times New Roman"/>
          <w:sz w:val="24"/>
          <w:szCs w:val="24"/>
        </w:rPr>
        <w:t xml:space="preserve">h więzi łączących tę wspólnotę. 2. </w:t>
      </w:r>
      <w:r w:rsidRPr="003F5564">
        <w:rPr>
          <w:rFonts w:ascii="Times New Roman" w:hAnsi="Times New Roman" w:cs="Times New Roman"/>
          <w:sz w:val="24"/>
          <w:szCs w:val="24"/>
        </w:rPr>
        <w:t>Przedmiotem refere</w:t>
      </w:r>
      <w:r>
        <w:rPr>
          <w:rFonts w:ascii="Times New Roman" w:hAnsi="Times New Roman" w:cs="Times New Roman"/>
          <w:sz w:val="24"/>
          <w:szCs w:val="24"/>
        </w:rPr>
        <w:t xml:space="preserve">ndum gminnego może być również: 1) </w:t>
      </w:r>
      <w:r w:rsidRPr="003F5564">
        <w:rPr>
          <w:rFonts w:ascii="Times New Roman" w:hAnsi="Times New Roman" w:cs="Times New Roman"/>
          <w:sz w:val="24"/>
          <w:szCs w:val="24"/>
        </w:rPr>
        <w:t>odwołanie wójta (</w:t>
      </w:r>
      <w:r>
        <w:rPr>
          <w:rFonts w:ascii="Times New Roman" w:hAnsi="Times New Roman" w:cs="Times New Roman"/>
          <w:sz w:val="24"/>
          <w:szCs w:val="24"/>
        </w:rPr>
        <w:t xml:space="preserve">burmistrza, prezydenta miasta); 2) </w:t>
      </w:r>
      <w:r w:rsidRPr="003F5564">
        <w:rPr>
          <w:rFonts w:ascii="Times New Roman" w:hAnsi="Times New Roman" w:cs="Times New Roman"/>
          <w:sz w:val="24"/>
          <w:szCs w:val="24"/>
        </w:rPr>
        <w:t>samoopodatkowanie się mieszkańców na cele publiczne mieszczące się w zakresie za</w:t>
      </w:r>
      <w:r>
        <w:rPr>
          <w:rFonts w:ascii="Times New Roman" w:hAnsi="Times New Roman" w:cs="Times New Roman"/>
          <w:sz w:val="24"/>
          <w:szCs w:val="24"/>
        </w:rPr>
        <w:t xml:space="preserve">dań i kompetencji organów gminy (art. 2 ust. 1-2 – </w:t>
      </w:r>
      <w:r w:rsidRPr="00941B5C">
        <w:rPr>
          <w:rFonts w:ascii="Times New Roman" w:hAnsi="Times New Roman" w:cs="Times New Roman"/>
          <w:b/>
          <w:sz w:val="24"/>
          <w:szCs w:val="24"/>
        </w:rPr>
        <w:t>definicja materialna</w:t>
      </w:r>
      <w:r>
        <w:rPr>
          <w:rFonts w:ascii="Times New Roman" w:hAnsi="Times New Roman" w:cs="Times New Roman"/>
          <w:sz w:val="24"/>
          <w:szCs w:val="24"/>
        </w:rPr>
        <w:t xml:space="preserve">). 3. </w:t>
      </w:r>
      <w:r w:rsidRPr="00E243D2">
        <w:rPr>
          <w:rFonts w:ascii="Times New Roman" w:hAnsi="Times New Roman" w:cs="Times New Roman"/>
          <w:sz w:val="24"/>
          <w:szCs w:val="24"/>
        </w:rPr>
        <w:t>Referendum polega na udzieleniu na urzędowej karcie do głosowania pozytywnej lub negatywnej odpowiedzi na postawione pytanie lub pytania w zakresie spraw określonych w ust. 1 i 2 albo na dokonaniu wyboru pomi</w:t>
      </w:r>
      <w:r>
        <w:rPr>
          <w:rFonts w:ascii="Times New Roman" w:hAnsi="Times New Roman" w:cs="Times New Roman"/>
          <w:sz w:val="24"/>
          <w:szCs w:val="24"/>
        </w:rPr>
        <w:t xml:space="preserve">ędzy zaproponowanymi wariantami” (art. 2 ust. 3 – </w:t>
      </w:r>
      <w:r w:rsidRPr="00941B5C">
        <w:rPr>
          <w:rFonts w:ascii="Times New Roman" w:hAnsi="Times New Roman" w:cs="Times New Roman"/>
          <w:b/>
          <w:sz w:val="24"/>
          <w:szCs w:val="24"/>
        </w:rPr>
        <w:t>definicja formalna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1B5C" w:rsidRDefault="00941B5C" w:rsidP="00941B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inicjatywą przeprowadzenia referendum może wystąpić: </w:t>
      </w:r>
      <w:r w:rsidRPr="00941B5C">
        <w:rPr>
          <w:rFonts w:ascii="Times New Roman" w:hAnsi="Times New Roman" w:cs="Times New Roman"/>
          <w:b/>
          <w:sz w:val="24"/>
          <w:szCs w:val="24"/>
        </w:rPr>
        <w:t xml:space="preserve">grupa co najmniej 15 obywateli, którym przysługuje prawo wybierania do organu stanowiącego danej jednostki samorządu terytorialnego, a w odniesieniu do referendum gminnego - także pięciu obywateli, którym przysługuje prawo wybierania do rady gminy; statutowa struktura terenowa partii politycznej działająca w danej jednostce samorządu terytorialnego; organizacja społeczna posiadająca osobowość prawną, której </w:t>
      </w:r>
      <w:r w:rsidRPr="00941B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statutowym terenem działania jest co najmniej obszar danej jednostki samorządu terytorialnego. Wyjątkiem są referenda w sprawach utworzenia, połączenia, podziału i zniesienia gminy i ustalenia jej granic – wówczas o przeprowadzenia wystąpić może jedynie grupa co najmniej 15 obywateli, którym przysługuje prawo wybierania do rady gminy. </w:t>
      </w:r>
      <w:r w:rsidRPr="00130B0F">
        <w:rPr>
          <w:rFonts w:ascii="Times New Roman" w:hAnsi="Times New Roman" w:cs="Times New Roman"/>
          <w:sz w:val="24"/>
          <w:szCs w:val="24"/>
        </w:rPr>
        <w:t xml:space="preserve">Referendum </w:t>
      </w:r>
      <w:r w:rsidRPr="00941B5C">
        <w:rPr>
          <w:rFonts w:ascii="Times New Roman" w:hAnsi="Times New Roman" w:cs="Times New Roman"/>
          <w:b/>
          <w:sz w:val="24"/>
          <w:szCs w:val="24"/>
        </w:rPr>
        <w:t>jest ważne, jeżeli wzięło w nim udział co najmniej 30 % uprawnionych do głosowania</w:t>
      </w:r>
      <w:r>
        <w:rPr>
          <w:rFonts w:ascii="Times New Roman" w:hAnsi="Times New Roman" w:cs="Times New Roman"/>
          <w:sz w:val="24"/>
          <w:szCs w:val="24"/>
        </w:rPr>
        <w:t xml:space="preserve"> (inne regulacje stosuje się do referendum w sprawie odwołania organu jednostki samorządu terytorialnego pochodzących z wyborów bezpośrednich – wtedy konieczny jest udział </w:t>
      </w:r>
      <w:r w:rsidRPr="00130B0F">
        <w:rPr>
          <w:rFonts w:ascii="Times New Roman" w:hAnsi="Times New Roman" w:cs="Times New Roman"/>
          <w:sz w:val="24"/>
          <w:szCs w:val="24"/>
        </w:rPr>
        <w:t xml:space="preserve">3/5 liczby </w:t>
      </w:r>
      <w:r>
        <w:rPr>
          <w:rFonts w:ascii="Times New Roman" w:hAnsi="Times New Roman" w:cs="Times New Roman"/>
          <w:sz w:val="24"/>
          <w:szCs w:val="24"/>
        </w:rPr>
        <w:t xml:space="preserve">osób </w:t>
      </w:r>
      <w:r w:rsidRPr="00130B0F">
        <w:rPr>
          <w:rFonts w:ascii="Times New Roman" w:hAnsi="Times New Roman" w:cs="Times New Roman"/>
          <w:sz w:val="24"/>
          <w:szCs w:val="24"/>
        </w:rPr>
        <w:t>biorących udział w wyborze odwoływanego organu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30B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Co do zasady </w:t>
      </w:r>
      <w:r w:rsidRPr="00941B5C">
        <w:rPr>
          <w:rFonts w:ascii="Times New Roman" w:hAnsi="Times New Roman" w:cs="Times New Roman"/>
          <w:b/>
          <w:sz w:val="24"/>
          <w:szCs w:val="24"/>
        </w:rPr>
        <w:t>wynik referendum rozstrzyga, jeśli za jednym z rozwiązań w sprawie poddanej pod referendum oddano więcej niż połowę ważnych głosów</w:t>
      </w:r>
      <w:r w:rsidRPr="00130B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Wyjątek stanowi w</w:t>
      </w:r>
      <w:r w:rsidRPr="00130B0F">
        <w:rPr>
          <w:rFonts w:ascii="Times New Roman" w:hAnsi="Times New Roman" w:cs="Times New Roman"/>
          <w:sz w:val="24"/>
          <w:szCs w:val="24"/>
        </w:rPr>
        <w:t>ynik referendum gminnego w sprawie samoopodatkowania się mieszkańców na cele publiczne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30B0F">
        <w:rPr>
          <w:rFonts w:ascii="Times New Roman" w:hAnsi="Times New Roman" w:cs="Times New Roman"/>
          <w:sz w:val="24"/>
          <w:szCs w:val="24"/>
        </w:rPr>
        <w:t xml:space="preserve"> jest rozstrzygający, jeżeli za samoopodatkowaniem oddano</w:t>
      </w:r>
      <w:r>
        <w:rPr>
          <w:rFonts w:ascii="Times New Roman" w:hAnsi="Times New Roman" w:cs="Times New Roman"/>
          <w:sz w:val="24"/>
          <w:szCs w:val="24"/>
        </w:rPr>
        <w:t xml:space="preserve"> co najmniej 2/3 ważnych głosów.</w:t>
      </w: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B5C" w:rsidRDefault="00941B5C" w:rsidP="00941B5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E6C" w:rsidRDefault="00F76E6C" w:rsidP="00F76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A83" w:rsidRDefault="009F3A83" w:rsidP="00F76E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A83" w:rsidRDefault="009F3A83" w:rsidP="00D46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A83" w:rsidRDefault="009F3A83" w:rsidP="00D46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A83" w:rsidRDefault="009F3A83" w:rsidP="00D46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A83" w:rsidRDefault="009F3A83" w:rsidP="00D46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A83" w:rsidRDefault="009F3A83" w:rsidP="00D46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3A83" w:rsidRDefault="009F3A83" w:rsidP="009F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A83" w:rsidRDefault="009F3A83" w:rsidP="009F3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125" w:rsidRPr="00E9035B" w:rsidRDefault="00A57125" w:rsidP="00F01C45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Rada</w:t>
      </w:r>
      <w:r w:rsidR="009F3A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Działalności </w:t>
      </w:r>
      <w:r w:rsidR="009F3A83">
        <w:rPr>
          <w:rFonts w:ascii="Times New Roman" w:hAnsi="Times New Roman" w:cs="Times New Roman"/>
          <w:b/>
          <w:sz w:val="24"/>
          <w:szCs w:val="24"/>
        </w:rPr>
        <w:t>Pożytku Publicznego</w:t>
      </w:r>
      <w:r w:rsidR="00E90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35B" w:rsidRPr="00E9035B">
        <w:rPr>
          <w:rFonts w:ascii="Times New Roman" w:hAnsi="Times New Roman" w:cs="Times New Roman"/>
          <w:b/>
          <w:sz w:val="24"/>
          <w:szCs w:val="24"/>
        </w:rPr>
        <w:t>przy Przewodniczącym Komitetu ds. Pożytku Publicznego</w:t>
      </w:r>
    </w:p>
    <w:p w:rsidR="00A57125" w:rsidRDefault="00F22837" w:rsidP="00AF43B7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</w:t>
      </w:r>
      <w:r w:rsidR="00A57125">
        <w:rPr>
          <w:rFonts w:ascii="Times New Roman" w:hAnsi="Times New Roman" w:cs="Times New Roman"/>
          <w:sz w:val="24"/>
          <w:szCs w:val="24"/>
        </w:rPr>
        <w:t xml:space="preserve"> Działalności Pożytku Publicznego, zgodnie z art. 35 ustawy o działalności pożytku publicznego i </w:t>
      </w:r>
      <w:r w:rsidR="00941B5C">
        <w:rPr>
          <w:rFonts w:ascii="Times New Roman" w:hAnsi="Times New Roman" w:cs="Times New Roman"/>
          <w:sz w:val="24"/>
          <w:szCs w:val="24"/>
        </w:rPr>
        <w:t xml:space="preserve">o </w:t>
      </w:r>
      <w:r w:rsidR="00A57125">
        <w:rPr>
          <w:rFonts w:ascii="Times New Roman" w:hAnsi="Times New Roman" w:cs="Times New Roman"/>
          <w:sz w:val="24"/>
          <w:szCs w:val="24"/>
        </w:rPr>
        <w:t>wolontariacie</w:t>
      </w:r>
      <w:r w:rsidR="00A5712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7"/>
      </w:r>
      <w:r w:rsidR="00CA2154">
        <w:rPr>
          <w:rFonts w:ascii="Times New Roman" w:hAnsi="Times New Roman" w:cs="Times New Roman"/>
          <w:sz w:val="24"/>
          <w:szCs w:val="24"/>
        </w:rPr>
        <w:t xml:space="preserve"> powstała </w:t>
      </w:r>
      <w:r w:rsidR="00CA2154" w:rsidRPr="00CA2154">
        <w:rPr>
          <w:rFonts w:ascii="Times New Roman" w:hAnsi="Times New Roman" w:cs="Times New Roman"/>
          <w:sz w:val="24"/>
          <w:szCs w:val="24"/>
        </w:rPr>
        <w:t xml:space="preserve">jako </w:t>
      </w:r>
      <w:r w:rsidR="00CA2154" w:rsidRPr="00281761">
        <w:rPr>
          <w:rFonts w:ascii="Times New Roman" w:hAnsi="Times New Roman" w:cs="Times New Roman"/>
          <w:b/>
          <w:sz w:val="24"/>
          <w:szCs w:val="24"/>
        </w:rPr>
        <w:t>organ opiniodawczo-doradczy Przewodniczącego Komitetu.</w:t>
      </w:r>
      <w:r w:rsidR="00CA2154">
        <w:rPr>
          <w:rFonts w:ascii="Times New Roman" w:hAnsi="Times New Roman" w:cs="Times New Roman"/>
          <w:sz w:val="24"/>
          <w:szCs w:val="24"/>
        </w:rPr>
        <w:t xml:space="preserve"> Do jej </w:t>
      </w:r>
      <w:r w:rsidR="00CA2154" w:rsidRPr="00281761">
        <w:rPr>
          <w:rFonts w:ascii="Times New Roman" w:hAnsi="Times New Roman" w:cs="Times New Roman"/>
          <w:b/>
          <w:sz w:val="24"/>
          <w:szCs w:val="24"/>
        </w:rPr>
        <w:t xml:space="preserve">podstawowych zadań </w:t>
      </w:r>
      <w:r w:rsidR="00AF43B7" w:rsidRPr="00281761">
        <w:rPr>
          <w:rFonts w:ascii="Times New Roman" w:hAnsi="Times New Roman" w:cs="Times New Roman"/>
          <w:b/>
          <w:sz w:val="24"/>
          <w:szCs w:val="24"/>
        </w:rPr>
        <w:t xml:space="preserve">w szczególności </w:t>
      </w:r>
      <w:r w:rsidR="00CA2154" w:rsidRPr="00281761">
        <w:rPr>
          <w:rFonts w:ascii="Times New Roman" w:hAnsi="Times New Roman" w:cs="Times New Roman"/>
          <w:b/>
          <w:sz w:val="24"/>
          <w:szCs w:val="24"/>
        </w:rPr>
        <w:t>należy</w:t>
      </w:r>
      <w:r w:rsidR="00CA2154">
        <w:rPr>
          <w:rFonts w:ascii="Times New Roman" w:hAnsi="Times New Roman" w:cs="Times New Roman"/>
          <w:sz w:val="24"/>
          <w:szCs w:val="24"/>
        </w:rPr>
        <w:t xml:space="preserve">: </w:t>
      </w:r>
      <w:r w:rsidR="00AF43B7" w:rsidRPr="00AF43B7">
        <w:rPr>
          <w:rFonts w:ascii="Times New Roman" w:hAnsi="Times New Roman" w:cs="Times New Roman"/>
          <w:sz w:val="24"/>
          <w:szCs w:val="24"/>
        </w:rPr>
        <w:t>1) wyrażanie opinii w sprawach dotyczących stosowania ustawy;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2) wyrażanie opinii o projektach aktów prawnych oraz programach rządowych,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związanych z funkcjonowaniem organizacji pozarządowych oraz działalnością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pożytku publicznego oraz wolontariatu;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3) udzielanie pomocy i wyrażanie opinii w przypadku sporów między organami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administracji publicznej a organizacjami pozarządowymi, lub podmiotami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wymienionymi w art. 3 ust. 3, związanych z działalnością pożytku publicznego;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4) zbieranie i dokonywanie analizy informacji o prowadzonych kontrolach i ich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skutkach;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5) wyrażanie opinii w sprawach zadań publicznych, zlecania tych zadań do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realizacji przez organizacje pozarządowe oraz podmioty wymienione w art. 3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ust. 3 oraz rekomendowanych standardów realizacji zadań publicznych;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6) tworzenie, we współpracy z organizacjami pozarządowymi oraz podmiotami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wymienionymi w art. 3 ust. 3, mechanizmów informowania o standardach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prowadzenia działalności pożytku publicznego oraz o stwierdzonych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przypadkach naruszenia tych standardów;</w:t>
      </w:r>
      <w:r w:rsidR="00AF43B7">
        <w:rPr>
          <w:rFonts w:ascii="Times New Roman" w:hAnsi="Times New Roman" w:cs="Times New Roman"/>
          <w:sz w:val="24"/>
          <w:szCs w:val="24"/>
        </w:rPr>
        <w:t xml:space="preserve"> 7) </w:t>
      </w:r>
      <w:r w:rsidR="00AF43B7" w:rsidRPr="00AF43B7">
        <w:rPr>
          <w:rFonts w:ascii="Times New Roman" w:hAnsi="Times New Roman" w:cs="Times New Roman"/>
          <w:sz w:val="24"/>
          <w:szCs w:val="24"/>
        </w:rPr>
        <w:t>organizowanie wyborów przedstawicieli organizacji pozarządowych do składu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komitetu monitorującego, o którym mowa w art. 14 ustawy z dnia 11 lipca 2014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r. o zasadach realizacji programów w zakresie polityki spójności finansowanych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w perspektywie finansowej 2014–2020, i organizowanie postępowania w celu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wyłonienia organizacji pozarządowych do składu komitetu monitorującego, o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którym mowa w art. 16 ustawy z dnia 28 kwietn</w:t>
      </w:r>
      <w:r w:rsidR="00AF43B7">
        <w:rPr>
          <w:rFonts w:ascii="Times New Roman" w:hAnsi="Times New Roman" w:cs="Times New Roman"/>
          <w:sz w:val="24"/>
          <w:szCs w:val="24"/>
        </w:rPr>
        <w:t xml:space="preserve">ia 2022 r. o zasadach realizacji </w:t>
      </w:r>
      <w:r w:rsidR="00AF43B7" w:rsidRPr="00AF43B7">
        <w:rPr>
          <w:rFonts w:ascii="Times New Roman" w:hAnsi="Times New Roman" w:cs="Times New Roman"/>
          <w:sz w:val="24"/>
          <w:szCs w:val="24"/>
        </w:rPr>
        <w:t>zadań finansowanych ze środków europejskich w perspektywie finansowej</w:t>
      </w:r>
      <w:r w:rsidR="00AF43B7">
        <w:rPr>
          <w:rFonts w:ascii="Times New Roman" w:hAnsi="Times New Roman" w:cs="Times New Roman"/>
          <w:sz w:val="24"/>
          <w:szCs w:val="24"/>
        </w:rPr>
        <w:t xml:space="preserve"> </w:t>
      </w:r>
      <w:r w:rsidR="00AF43B7" w:rsidRPr="00AF43B7">
        <w:rPr>
          <w:rFonts w:ascii="Times New Roman" w:hAnsi="Times New Roman" w:cs="Times New Roman"/>
          <w:sz w:val="24"/>
          <w:szCs w:val="24"/>
        </w:rPr>
        <w:t>2021–2027</w:t>
      </w:r>
      <w:r w:rsidR="00AF43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43B7" w:rsidRDefault="00AF43B7" w:rsidP="00AF4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61">
        <w:rPr>
          <w:rFonts w:ascii="Times New Roman" w:hAnsi="Times New Roman" w:cs="Times New Roman"/>
          <w:b/>
          <w:sz w:val="24"/>
          <w:szCs w:val="24"/>
        </w:rPr>
        <w:t xml:space="preserve">Kadencja </w:t>
      </w:r>
      <w:r w:rsidR="00E13FCC" w:rsidRPr="00281761">
        <w:rPr>
          <w:rFonts w:ascii="Times New Roman" w:hAnsi="Times New Roman" w:cs="Times New Roman"/>
          <w:b/>
          <w:sz w:val="24"/>
          <w:szCs w:val="24"/>
        </w:rPr>
        <w:t>Rady trwa 3 lata, a jej zespół</w:t>
      </w:r>
      <w:r w:rsidRPr="00281761">
        <w:rPr>
          <w:rFonts w:ascii="Times New Roman" w:hAnsi="Times New Roman" w:cs="Times New Roman"/>
          <w:b/>
          <w:sz w:val="24"/>
          <w:szCs w:val="24"/>
        </w:rPr>
        <w:t xml:space="preserve"> osobowy wynosić musi przynajmniej 20 osób, w skład których wchodzą:</w:t>
      </w:r>
      <w:r>
        <w:rPr>
          <w:rFonts w:ascii="Times New Roman" w:hAnsi="Times New Roman" w:cs="Times New Roman"/>
          <w:sz w:val="24"/>
          <w:szCs w:val="24"/>
        </w:rPr>
        <w:t xml:space="preserve"> przedstawiciele</w:t>
      </w:r>
      <w:r w:rsidRPr="00AF43B7">
        <w:rPr>
          <w:rFonts w:ascii="Times New Roman" w:hAnsi="Times New Roman" w:cs="Times New Roman"/>
          <w:sz w:val="24"/>
          <w:szCs w:val="24"/>
        </w:rPr>
        <w:t xml:space="preserve"> organów administracji rządowej i jednostek im podległych lub</w:t>
      </w:r>
      <w:r>
        <w:rPr>
          <w:rFonts w:ascii="Times New Roman" w:hAnsi="Times New Roman" w:cs="Times New Roman"/>
          <w:sz w:val="24"/>
          <w:szCs w:val="24"/>
        </w:rPr>
        <w:t xml:space="preserve"> przez nie nadzorowanych, przedstawiciele</w:t>
      </w:r>
      <w:r w:rsidRPr="00AF43B7">
        <w:rPr>
          <w:rFonts w:ascii="Times New Roman" w:hAnsi="Times New Roman" w:cs="Times New Roman"/>
          <w:sz w:val="24"/>
          <w:szCs w:val="24"/>
        </w:rPr>
        <w:t xml:space="preserve"> jed</w:t>
      </w:r>
      <w:r>
        <w:rPr>
          <w:rFonts w:ascii="Times New Roman" w:hAnsi="Times New Roman" w:cs="Times New Roman"/>
          <w:sz w:val="24"/>
          <w:szCs w:val="24"/>
        </w:rPr>
        <w:t>nostek samorządu terytorialnego oraz przedstawiciele</w:t>
      </w:r>
      <w:r w:rsidRPr="00AF43B7">
        <w:rPr>
          <w:rFonts w:ascii="Times New Roman" w:hAnsi="Times New Roman" w:cs="Times New Roman"/>
          <w:sz w:val="24"/>
          <w:szCs w:val="24"/>
        </w:rPr>
        <w:t xml:space="preserve"> organizacji pozarządowych, związków i porozumień organizacji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3B7">
        <w:rPr>
          <w:rFonts w:ascii="Times New Roman" w:hAnsi="Times New Roman" w:cs="Times New Roman"/>
          <w:sz w:val="24"/>
          <w:szCs w:val="24"/>
        </w:rPr>
        <w:t>pozarządowych oraz podmiotów wymienionych w art. 3 ust.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035B">
        <w:rPr>
          <w:rFonts w:ascii="Times New Roman" w:hAnsi="Times New Roman" w:cs="Times New Roman"/>
          <w:sz w:val="24"/>
          <w:szCs w:val="24"/>
        </w:rPr>
        <w:t xml:space="preserve">Wpływ na powołanie i odwołanie Członków Rady ma </w:t>
      </w:r>
      <w:r w:rsidR="00E9035B" w:rsidRPr="00281761">
        <w:rPr>
          <w:rFonts w:ascii="Times New Roman" w:hAnsi="Times New Roman" w:cs="Times New Roman"/>
          <w:b/>
          <w:sz w:val="24"/>
          <w:szCs w:val="24"/>
        </w:rPr>
        <w:t>przede wszystkim Przewodniczący Komitetu</w:t>
      </w:r>
      <w:r w:rsidR="00E9035B">
        <w:rPr>
          <w:rFonts w:ascii="Times New Roman" w:hAnsi="Times New Roman" w:cs="Times New Roman"/>
          <w:sz w:val="24"/>
          <w:szCs w:val="24"/>
        </w:rPr>
        <w:t xml:space="preserve">, który jest także odpowiedzialny za zwoływanie posiedzeń. </w:t>
      </w:r>
    </w:p>
    <w:p w:rsidR="00E9035B" w:rsidRPr="00A924AE" w:rsidRDefault="00E9035B" w:rsidP="00A92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Powołanie powyższego organu jest aktualnie </w:t>
      </w:r>
      <w:r w:rsidRPr="00281761">
        <w:rPr>
          <w:rFonts w:ascii="Times New Roman" w:hAnsi="Times New Roman" w:cs="Times New Roman"/>
          <w:b/>
          <w:sz w:val="24"/>
          <w:szCs w:val="24"/>
        </w:rPr>
        <w:t>obowiązkiem organu wykonawczego – samorząd musi</w:t>
      </w:r>
      <w:r>
        <w:rPr>
          <w:rFonts w:ascii="Times New Roman" w:hAnsi="Times New Roman" w:cs="Times New Roman"/>
          <w:sz w:val="24"/>
          <w:szCs w:val="24"/>
        </w:rPr>
        <w:t xml:space="preserve"> (jeśli taką wolę wyrażą organizacje pozarządowe) utworzyć radę. </w:t>
      </w:r>
      <w:r w:rsidR="00A57125" w:rsidRPr="00E9035B">
        <w:rPr>
          <w:rFonts w:ascii="Times New Roman" w:hAnsi="Times New Roman" w:cs="Times New Roman"/>
          <w:sz w:val="24"/>
          <w:szCs w:val="24"/>
        </w:rPr>
        <w:t xml:space="preserve">Brak odpowiedzi na wniosek organizacji, </w:t>
      </w:r>
      <w:r w:rsidR="00A57125" w:rsidRPr="00281761">
        <w:rPr>
          <w:rFonts w:ascii="Times New Roman" w:hAnsi="Times New Roman" w:cs="Times New Roman"/>
          <w:b/>
          <w:sz w:val="24"/>
          <w:szCs w:val="24"/>
        </w:rPr>
        <w:t>można zaskarżyć do sądu administracyjnego.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4AE">
        <w:rPr>
          <w:rFonts w:ascii="Times New Roman" w:hAnsi="Times New Roman" w:cs="Times New Roman"/>
          <w:sz w:val="24"/>
          <w:szCs w:val="24"/>
        </w:rPr>
        <w:t>Kompetencje rady, mimo że oscylują głównie wokół konsultowania i opiniowania dokumentów dla potrzeb organu jednostki administracyjnej, przy której działają, mogą być poszerzane – tak naprawdę od zaangażowania i inicjatywy konkretnej rady zależy jej zasięg działania i intensywność wpływu, który wywiera.</w:t>
      </w: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E9035B" w:rsidRDefault="00E9035B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A924AE" w:rsidRDefault="00A924AE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A924AE" w:rsidRDefault="00A924AE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9071DF" w:rsidRDefault="009071DF" w:rsidP="00A57125">
      <w:pPr>
        <w:pStyle w:val="Nagwek3"/>
        <w:spacing w:before="0" w:beforeAutospacing="0" w:after="0" w:afterAutospacing="0"/>
        <w:rPr>
          <w:b w:val="0"/>
          <w:bCs w:val="0"/>
        </w:rPr>
      </w:pPr>
    </w:p>
    <w:p w:rsidR="009071DF" w:rsidRDefault="009071DF" w:rsidP="00F01C45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9071DF">
        <w:rPr>
          <w:sz w:val="24"/>
          <w:szCs w:val="24"/>
        </w:rPr>
        <w:lastRenderedPageBreak/>
        <w:t>Wojewódzkie, Powiatowe i Gminne Rady Działalności Pożytku Publicznego</w:t>
      </w:r>
    </w:p>
    <w:p w:rsidR="009071DF" w:rsidRDefault="009071DF" w:rsidP="009071DF">
      <w:pPr>
        <w:pStyle w:val="Nagwek3"/>
        <w:spacing w:before="24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Obok Rady Działalności Pożytku Publicznego przy Przewodniczącym Komitetu ds. Pożytku Publicznego funkcjonują </w:t>
      </w:r>
      <w:r w:rsidRPr="00281761">
        <w:rPr>
          <w:sz w:val="24"/>
          <w:szCs w:val="24"/>
        </w:rPr>
        <w:t xml:space="preserve">także jej lokalne odpowiedniki – </w:t>
      </w:r>
      <w:r w:rsidR="00286FF3" w:rsidRPr="00281761">
        <w:rPr>
          <w:sz w:val="24"/>
          <w:szCs w:val="24"/>
        </w:rPr>
        <w:t>Ra</w:t>
      </w:r>
      <w:r w:rsidRPr="00281761">
        <w:rPr>
          <w:sz w:val="24"/>
          <w:szCs w:val="24"/>
        </w:rPr>
        <w:t xml:space="preserve">dy </w:t>
      </w:r>
      <w:r w:rsidR="00286FF3" w:rsidRPr="00281761">
        <w:rPr>
          <w:sz w:val="24"/>
          <w:szCs w:val="24"/>
        </w:rPr>
        <w:t>W</w:t>
      </w:r>
      <w:r w:rsidRPr="00281761">
        <w:rPr>
          <w:sz w:val="24"/>
          <w:szCs w:val="24"/>
        </w:rPr>
        <w:t>ojewódzkie,</w:t>
      </w:r>
      <w:r w:rsidR="00286FF3" w:rsidRPr="00281761">
        <w:rPr>
          <w:sz w:val="24"/>
          <w:szCs w:val="24"/>
        </w:rPr>
        <w:t xml:space="preserve"> Powiatowe i G</w:t>
      </w:r>
      <w:r w:rsidRPr="00281761">
        <w:rPr>
          <w:sz w:val="24"/>
          <w:szCs w:val="24"/>
        </w:rPr>
        <w:t>minne.</w:t>
      </w:r>
      <w:r>
        <w:rPr>
          <w:b w:val="0"/>
          <w:sz w:val="24"/>
          <w:szCs w:val="24"/>
        </w:rPr>
        <w:t xml:space="preserve"> Powinny one współpracować ze sobą </w:t>
      </w:r>
      <w:r w:rsidRPr="00281761">
        <w:rPr>
          <w:sz w:val="24"/>
          <w:szCs w:val="24"/>
        </w:rPr>
        <w:t>na zasadach partnerstwa i suwerenności stron, w szczególności przez wzajemne informowanie się o kierunkach działań</w:t>
      </w:r>
      <w:r w:rsidRPr="009071DF">
        <w:rPr>
          <w:b w:val="0"/>
          <w:sz w:val="24"/>
          <w:szCs w:val="24"/>
        </w:rPr>
        <w:t>.</w:t>
      </w:r>
    </w:p>
    <w:p w:rsidR="00FF49C9" w:rsidRDefault="009071DF" w:rsidP="00FF49C9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Wojewódzkie </w:t>
      </w:r>
      <w:r w:rsidR="00286FF3">
        <w:rPr>
          <w:b w:val="0"/>
          <w:sz w:val="24"/>
          <w:szCs w:val="24"/>
        </w:rPr>
        <w:t xml:space="preserve">Rady są powoływane </w:t>
      </w:r>
      <w:r w:rsidR="00286FF3" w:rsidRPr="00281761">
        <w:rPr>
          <w:sz w:val="24"/>
          <w:szCs w:val="24"/>
        </w:rPr>
        <w:t>przez m</w:t>
      </w:r>
      <w:r w:rsidRPr="00281761">
        <w:rPr>
          <w:sz w:val="24"/>
          <w:szCs w:val="24"/>
        </w:rPr>
        <w:t>arszałka województwa na wspólny wniosek przynajmniej 50 organizacji pozarządowych prowadzących działalność w danym regionie.</w:t>
      </w:r>
      <w:r>
        <w:rPr>
          <w:b w:val="0"/>
          <w:sz w:val="24"/>
          <w:szCs w:val="24"/>
        </w:rPr>
        <w:t xml:space="preserve"> Zgodnie z art. 41a ust. 2 ustawy</w:t>
      </w:r>
      <w:r>
        <w:rPr>
          <w:rStyle w:val="Odwoanieprzypisudolnego"/>
          <w:b w:val="0"/>
          <w:sz w:val="24"/>
          <w:szCs w:val="24"/>
        </w:rPr>
        <w:footnoteReference w:id="38"/>
      </w:r>
      <w:r w:rsidR="00286FF3">
        <w:rPr>
          <w:b w:val="0"/>
          <w:sz w:val="24"/>
          <w:szCs w:val="24"/>
        </w:rPr>
        <w:t xml:space="preserve"> do </w:t>
      </w:r>
      <w:r w:rsidR="00286FF3" w:rsidRPr="00281761">
        <w:rPr>
          <w:sz w:val="24"/>
          <w:szCs w:val="24"/>
        </w:rPr>
        <w:t>zadań Wojewódzkich R</w:t>
      </w:r>
      <w:r w:rsidR="00837C84" w:rsidRPr="00281761">
        <w:rPr>
          <w:sz w:val="24"/>
          <w:szCs w:val="24"/>
        </w:rPr>
        <w:t xml:space="preserve">ad </w:t>
      </w:r>
      <w:r w:rsidR="00286FF3" w:rsidRPr="00281761">
        <w:rPr>
          <w:sz w:val="24"/>
          <w:szCs w:val="24"/>
        </w:rPr>
        <w:t>należą</w:t>
      </w:r>
      <w:r w:rsidR="00837C84" w:rsidRPr="00281761">
        <w:rPr>
          <w:sz w:val="24"/>
          <w:szCs w:val="24"/>
        </w:rPr>
        <w:t xml:space="preserve"> w szczególności:</w:t>
      </w:r>
      <w:r w:rsidR="00837C84">
        <w:rPr>
          <w:b w:val="0"/>
          <w:sz w:val="24"/>
          <w:szCs w:val="24"/>
        </w:rPr>
        <w:t xml:space="preserve"> </w:t>
      </w:r>
      <w:r w:rsidR="00837C84" w:rsidRPr="00837C84">
        <w:rPr>
          <w:b w:val="0"/>
          <w:sz w:val="24"/>
          <w:szCs w:val="24"/>
        </w:rPr>
        <w:t xml:space="preserve">wyrażanie opinii w sprawach dotyczących funkcjonowania organizacji pozarządowych, w tym </w:t>
      </w:r>
      <w:r w:rsidR="00837C84">
        <w:rPr>
          <w:b w:val="0"/>
          <w:sz w:val="24"/>
          <w:szCs w:val="24"/>
        </w:rPr>
        <w:t xml:space="preserve">w zakresie programów współpracy; </w:t>
      </w:r>
      <w:r w:rsidR="00837C84" w:rsidRPr="00837C84">
        <w:rPr>
          <w:b w:val="0"/>
          <w:sz w:val="24"/>
          <w:szCs w:val="24"/>
        </w:rPr>
        <w:t>wyrażanie opinii o projektach uchwał i aktów prawa miejscowego dotyczących sfer pożytku publicznego – oznacza to, że rada ma prawo opiniować zarówno projekty uchwał sejmiku, ale tak</w:t>
      </w:r>
      <w:r w:rsidR="00837C84">
        <w:rPr>
          <w:b w:val="0"/>
          <w:sz w:val="24"/>
          <w:szCs w:val="24"/>
        </w:rPr>
        <w:t xml:space="preserve">że te które ma wydawać wojewoda; </w:t>
      </w:r>
      <w:r w:rsidR="00837C84" w:rsidRPr="00837C84">
        <w:rPr>
          <w:b w:val="0"/>
          <w:sz w:val="24"/>
          <w:szCs w:val="24"/>
        </w:rPr>
        <w:t>udzielanie pomocy i wyrażanie opinii w przypadku sporów pomiędzy organiza</w:t>
      </w:r>
      <w:r w:rsidR="00837C84">
        <w:rPr>
          <w:b w:val="0"/>
          <w:sz w:val="24"/>
          <w:szCs w:val="24"/>
        </w:rPr>
        <w:t xml:space="preserve">cjami a administracją publiczną; </w:t>
      </w:r>
      <w:r w:rsidR="00837C84" w:rsidRPr="00837C84">
        <w:rPr>
          <w:b w:val="0"/>
          <w:sz w:val="24"/>
          <w:szCs w:val="24"/>
        </w:rPr>
        <w:t>wyrażanie opinii w sprawie zlecania zadań publicznych organizacjom – zarówno przez samorząd w</w:t>
      </w:r>
      <w:r w:rsidR="00837C84">
        <w:rPr>
          <w:b w:val="0"/>
          <w:sz w:val="24"/>
          <w:szCs w:val="24"/>
        </w:rPr>
        <w:t xml:space="preserve">ojewództwa jak i przez wojewodę; </w:t>
      </w:r>
      <w:r w:rsidR="00837C84" w:rsidRPr="00837C84">
        <w:rPr>
          <w:b w:val="0"/>
          <w:sz w:val="24"/>
          <w:szCs w:val="24"/>
        </w:rPr>
        <w:t>opiniowani</w:t>
      </w:r>
      <w:r w:rsidR="00837C84">
        <w:rPr>
          <w:b w:val="0"/>
          <w:sz w:val="24"/>
          <w:szCs w:val="24"/>
        </w:rPr>
        <w:t xml:space="preserve">e strategii rozwoju województwa; </w:t>
      </w:r>
      <w:r w:rsidR="00837C84" w:rsidRPr="00837C84">
        <w:rPr>
          <w:b w:val="0"/>
          <w:sz w:val="24"/>
          <w:szCs w:val="24"/>
        </w:rPr>
        <w:t>organizowanie wyborów przedstawicieli organizacji pozarządowych do składu komitetu monitorującego.</w:t>
      </w:r>
      <w:r w:rsidR="00FF49C9">
        <w:rPr>
          <w:b w:val="0"/>
          <w:sz w:val="24"/>
          <w:szCs w:val="24"/>
        </w:rPr>
        <w:t xml:space="preserve"> Pozostałe zadania o charakterze konsultacyjno-opiniodawczym, </w:t>
      </w:r>
      <w:r w:rsidR="00286FF3">
        <w:rPr>
          <w:b w:val="0"/>
          <w:sz w:val="24"/>
          <w:szCs w:val="24"/>
        </w:rPr>
        <w:t>r</w:t>
      </w:r>
      <w:r w:rsidR="00FF49C9">
        <w:rPr>
          <w:b w:val="0"/>
          <w:sz w:val="24"/>
          <w:szCs w:val="24"/>
        </w:rPr>
        <w:t xml:space="preserve">ada określa sama, po zasięgnięciu opinii </w:t>
      </w:r>
      <w:r w:rsidR="00286FF3">
        <w:rPr>
          <w:b w:val="0"/>
          <w:sz w:val="24"/>
          <w:szCs w:val="24"/>
        </w:rPr>
        <w:t>m</w:t>
      </w:r>
      <w:r w:rsidR="00FF49C9">
        <w:rPr>
          <w:b w:val="0"/>
          <w:sz w:val="24"/>
          <w:szCs w:val="24"/>
        </w:rPr>
        <w:t>arszałka województwa.</w:t>
      </w:r>
    </w:p>
    <w:p w:rsidR="00A57125" w:rsidRDefault="00FF49C9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Powiatowe </w:t>
      </w:r>
      <w:r w:rsidR="00286FF3">
        <w:rPr>
          <w:b w:val="0"/>
          <w:sz w:val="24"/>
          <w:szCs w:val="24"/>
        </w:rPr>
        <w:t>i Gminne R</w:t>
      </w:r>
      <w:r>
        <w:rPr>
          <w:b w:val="0"/>
          <w:sz w:val="24"/>
          <w:szCs w:val="24"/>
        </w:rPr>
        <w:t xml:space="preserve">ady </w:t>
      </w:r>
      <w:r w:rsidR="00286FF3">
        <w:rPr>
          <w:b w:val="0"/>
          <w:sz w:val="24"/>
          <w:szCs w:val="24"/>
        </w:rPr>
        <w:t>Dz</w:t>
      </w:r>
      <w:r>
        <w:rPr>
          <w:b w:val="0"/>
          <w:sz w:val="24"/>
          <w:szCs w:val="24"/>
        </w:rPr>
        <w:t>iała</w:t>
      </w:r>
      <w:r w:rsidR="00286FF3">
        <w:rPr>
          <w:b w:val="0"/>
          <w:sz w:val="24"/>
          <w:szCs w:val="24"/>
        </w:rPr>
        <w:t>lności Pożytku P</w:t>
      </w:r>
      <w:r>
        <w:rPr>
          <w:b w:val="0"/>
          <w:sz w:val="24"/>
          <w:szCs w:val="24"/>
        </w:rPr>
        <w:t>ublicznego</w:t>
      </w:r>
      <w:r w:rsidR="00286FF3">
        <w:rPr>
          <w:b w:val="0"/>
          <w:sz w:val="24"/>
          <w:szCs w:val="24"/>
        </w:rPr>
        <w:t xml:space="preserve"> </w:t>
      </w:r>
      <w:r w:rsidR="00286FF3" w:rsidRPr="00281761">
        <w:rPr>
          <w:sz w:val="24"/>
          <w:szCs w:val="24"/>
        </w:rPr>
        <w:t>powołuje organ wykonawczy właściwej jednostki samorządy terytorialnego</w:t>
      </w:r>
      <w:r w:rsidR="00286FF3">
        <w:rPr>
          <w:b w:val="0"/>
          <w:sz w:val="24"/>
          <w:szCs w:val="24"/>
        </w:rPr>
        <w:t xml:space="preserve"> (powiat-starosta, gmina-wójt, burmistrz lub prezydent miasta) </w:t>
      </w:r>
      <w:r w:rsidR="00286FF3" w:rsidRPr="00281761">
        <w:rPr>
          <w:sz w:val="24"/>
          <w:szCs w:val="24"/>
        </w:rPr>
        <w:t>na wniosek co najmniej 5 organizacji pozarządowych, działających w danym regionie</w:t>
      </w:r>
      <w:r w:rsidR="00286FF3">
        <w:rPr>
          <w:b w:val="0"/>
          <w:sz w:val="24"/>
          <w:szCs w:val="24"/>
        </w:rPr>
        <w:t>. Do zadań Powiatowej i Gminnej Rady Działalności Pożytku P</w:t>
      </w:r>
      <w:r w:rsidR="00A57125" w:rsidRPr="00286FF3">
        <w:rPr>
          <w:b w:val="0"/>
          <w:sz w:val="24"/>
          <w:szCs w:val="24"/>
        </w:rPr>
        <w:t xml:space="preserve">ublicznego </w:t>
      </w:r>
      <w:r w:rsidR="00A57125" w:rsidRPr="00281761">
        <w:rPr>
          <w:sz w:val="24"/>
          <w:szCs w:val="24"/>
        </w:rPr>
        <w:t>należy w szczególności</w:t>
      </w:r>
      <w:r w:rsidR="00A57125" w:rsidRPr="00286FF3">
        <w:rPr>
          <w:b w:val="0"/>
          <w:sz w:val="24"/>
          <w:szCs w:val="24"/>
        </w:rPr>
        <w:t>:</w:t>
      </w:r>
      <w:r w:rsidR="00286FF3">
        <w:rPr>
          <w:b w:val="0"/>
          <w:sz w:val="24"/>
          <w:szCs w:val="24"/>
        </w:rPr>
        <w:t xml:space="preserve"> </w:t>
      </w:r>
      <w:r w:rsidR="00A57125" w:rsidRPr="00286FF3">
        <w:rPr>
          <w:b w:val="0"/>
          <w:sz w:val="24"/>
          <w:szCs w:val="24"/>
        </w:rPr>
        <w:t>opiniowanie projektów strategii po</w:t>
      </w:r>
      <w:r w:rsidR="00286FF3" w:rsidRPr="00286FF3">
        <w:rPr>
          <w:b w:val="0"/>
          <w:sz w:val="24"/>
          <w:szCs w:val="24"/>
        </w:rPr>
        <w:t xml:space="preserve">wiatów i gmin; </w:t>
      </w:r>
      <w:r w:rsidR="00A57125" w:rsidRPr="00286FF3">
        <w:rPr>
          <w:b w:val="0"/>
          <w:sz w:val="24"/>
          <w:szCs w:val="24"/>
        </w:rPr>
        <w:t>opiniowanie projektów uchwał i aktów prawa miejscowego dotyczących sfer pożytku publiczn</w:t>
      </w:r>
      <w:r w:rsidR="00286FF3" w:rsidRPr="00286FF3">
        <w:rPr>
          <w:b w:val="0"/>
          <w:sz w:val="24"/>
          <w:szCs w:val="24"/>
        </w:rPr>
        <w:t xml:space="preserve">ego, w tym programów współpracy; </w:t>
      </w:r>
      <w:r w:rsidR="00A57125" w:rsidRPr="00286FF3">
        <w:rPr>
          <w:b w:val="0"/>
          <w:sz w:val="24"/>
          <w:szCs w:val="24"/>
        </w:rPr>
        <w:t>wyrażanie opinii w sprawach dotyczą</w:t>
      </w:r>
      <w:r w:rsidR="00286FF3" w:rsidRPr="00286FF3">
        <w:rPr>
          <w:b w:val="0"/>
          <w:sz w:val="24"/>
          <w:szCs w:val="24"/>
        </w:rPr>
        <w:t xml:space="preserve">cych funkcjonowania organizacji; </w:t>
      </w:r>
      <w:r w:rsidR="00A57125" w:rsidRPr="00286FF3">
        <w:rPr>
          <w:b w:val="0"/>
          <w:sz w:val="24"/>
          <w:szCs w:val="24"/>
        </w:rPr>
        <w:t>udzielanie pomocy i wyrażanie opinii w przypadku sporów pomiędzy organiza</w:t>
      </w:r>
      <w:r w:rsidR="00286FF3" w:rsidRPr="00286FF3">
        <w:rPr>
          <w:b w:val="0"/>
          <w:sz w:val="24"/>
          <w:szCs w:val="24"/>
        </w:rPr>
        <w:t xml:space="preserve">cjami a administracją publiczną; </w:t>
      </w:r>
      <w:r w:rsidR="00A57125" w:rsidRPr="00286FF3">
        <w:rPr>
          <w:b w:val="0"/>
          <w:sz w:val="24"/>
          <w:szCs w:val="24"/>
        </w:rPr>
        <w:t>wyrażanie opinii w sprawie zlecania zadań publicznych, w tym zlecania ich organizacjom.</w:t>
      </w:r>
      <w:r w:rsidR="00286FF3">
        <w:rPr>
          <w:b w:val="0"/>
          <w:sz w:val="24"/>
          <w:szCs w:val="24"/>
        </w:rPr>
        <w:t xml:space="preserve"> Ponadto, podobnie jak w przypadku </w:t>
      </w:r>
      <w:r w:rsidR="00286FF3">
        <w:rPr>
          <w:b w:val="0"/>
          <w:sz w:val="24"/>
          <w:szCs w:val="24"/>
        </w:rPr>
        <w:lastRenderedPageBreak/>
        <w:t xml:space="preserve">Wojewódzkich Rad wymienione kompetencje mogą być rozszerzane w zależności od inicjatywy konkretnych organizacji pozarządowych. </w:t>
      </w: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286FF3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1B5FE1" w:rsidRDefault="00F12361" w:rsidP="00F01C45">
      <w:pPr>
        <w:pStyle w:val="Nagwek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Rada Dialogu z Młodym Pokoleniem</w:t>
      </w:r>
    </w:p>
    <w:p w:rsidR="00F12361" w:rsidRDefault="00F12361" w:rsidP="005947E9">
      <w:pPr>
        <w:pStyle w:val="Nagwek3"/>
        <w:spacing w:before="24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Rada Dialogu z Młodym Pokoleniem to kolejny </w:t>
      </w:r>
      <w:r w:rsidRPr="00281761">
        <w:rPr>
          <w:sz w:val="24"/>
          <w:szCs w:val="24"/>
        </w:rPr>
        <w:t>organ opiniodawczo-doradczy Przewodniczącego Komitetu,</w:t>
      </w:r>
      <w:r>
        <w:rPr>
          <w:b w:val="0"/>
          <w:sz w:val="24"/>
          <w:szCs w:val="24"/>
        </w:rPr>
        <w:t xml:space="preserve"> powołany</w:t>
      </w:r>
      <w:r w:rsidRPr="00F12361">
        <w:rPr>
          <w:b w:val="0"/>
          <w:sz w:val="24"/>
          <w:szCs w:val="24"/>
        </w:rPr>
        <w:t xml:space="preserve"> </w:t>
      </w:r>
      <w:r w:rsidR="00D74367">
        <w:rPr>
          <w:b w:val="0"/>
          <w:sz w:val="24"/>
          <w:szCs w:val="24"/>
        </w:rPr>
        <w:t>zgodnie z założeniami nowelizacji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 xml:space="preserve">ustawy o działalności pożytku publicznego i o wolontariacie </w:t>
      </w:r>
      <w:r>
        <w:rPr>
          <w:b w:val="0"/>
          <w:sz w:val="24"/>
          <w:szCs w:val="24"/>
        </w:rPr>
        <w:t xml:space="preserve">z </w:t>
      </w:r>
      <w:r w:rsidRPr="00F12361">
        <w:rPr>
          <w:b w:val="0"/>
          <w:sz w:val="24"/>
          <w:szCs w:val="24"/>
        </w:rPr>
        <w:t>2019 r.</w:t>
      </w:r>
      <w:r>
        <w:rPr>
          <w:rStyle w:val="Odwoanieprzypisudolnego"/>
          <w:b w:val="0"/>
          <w:sz w:val="24"/>
          <w:szCs w:val="24"/>
        </w:rPr>
        <w:footnoteReference w:id="39"/>
      </w:r>
      <w:r w:rsidR="00D7436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Charakteryzuje się </w:t>
      </w:r>
      <w:r w:rsidR="00D74367">
        <w:rPr>
          <w:b w:val="0"/>
          <w:sz w:val="24"/>
          <w:szCs w:val="24"/>
        </w:rPr>
        <w:t xml:space="preserve">on </w:t>
      </w:r>
      <w:r>
        <w:rPr>
          <w:b w:val="0"/>
          <w:sz w:val="24"/>
          <w:szCs w:val="24"/>
        </w:rPr>
        <w:t xml:space="preserve">szczególnym obszarem działania – </w:t>
      </w:r>
      <w:r w:rsidRPr="00281761">
        <w:rPr>
          <w:sz w:val="24"/>
          <w:szCs w:val="24"/>
        </w:rPr>
        <w:t xml:space="preserve">związanym </w:t>
      </w:r>
      <w:r w:rsidR="00231605" w:rsidRPr="00281761">
        <w:rPr>
          <w:sz w:val="24"/>
          <w:szCs w:val="24"/>
        </w:rPr>
        <w:t>przede wszystkim z młodzieżą</w:t>
      </w:r>
      <w:r w:rsidR="0023160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Zgodnie z art. 41ˡ ust. 1 d</w:t>
      </w:r>
      <w:r w:rsidR="00D74367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 xml:space="preserve"> zadań </w:t>
      </w:r>
      <w:r w:rsidR="00D74367">
        <w:rPr>
          <w:b w:val="0"/>
          <w:sz w:val="24"/>
          <w:szCs w:val="24"/>
        </w:rPr>
        <w:t xml:space="preserve">Rady </w:t>
      </w:r>
      <w:r>
        <w:rPr>
          <w:b w:val="0"/>
          <w:sz w:val="24"/>
          <w:szCs w:val="24"/>
        </w:rPr>
        <w:t xml:space="preserve">należą w szczególności: </w:t>
      </w:r>
      <w:r w:rsidRPr="00F12361">
        <w:rPr>
          <w:b w:val="0"/>
          <w:sz w:val="24"/>
          <w:szCs w:val="24"/>
        </w:rPr>
        <w:t>1) wyrażanie opinii w sprawach dotyczących stosowania ustawy w zakresie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dotyczącym młodego pokolenia;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2) wyrażanie opinii o projektach aktów prawnych oraz programach rządowych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w zakresie dotyczącym młodego pokolenia;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3) inicjowanie i wspieranie działań na rzecz zwiększania poziomu partycypacji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obywatelskiej młodych ludzi w Rzeczypospolitej Polskiej;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4) tworzenie forum dialogu między organizacjami pozarządowymi i innymi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instytucjami społecznymi a organami władzy publicznej w zakresie dotyczącym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młodego pokolenia;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5) wspieranie działalności instytucji dialogu obywatelskiego działających na rzecz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młodego pokolenia, w tym dzieci i młodzieży, ze szczególnym uwzględnieniem</w:t>
      </w:r>
      <w:r>
        <w:rPr>
          <w:b w:val="0"/>
          <w:sz w:val="24"/>
          <w:szCs w:val="24"/>
        </w:rPr>
        <w:t xml:space="preserve"> </w:t>
      </w:r>
      <w:r w:rsidRPr="00F12361">
        <w:rPr>
          <w:b w:val="0"/>
          <w:sz w:val="24"/>
          <w:szCs w:val="24"/>
        </w:rPr>
        <w:t>młodzieżowych rad gmin.</w:t>
      </w:r>
    </w:p>
    <w:p w:rsidR="00197E37" w:rsidRDefault="005947E9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  <w:r w:rsidRPr="00281761">
        <w:rPr>
          <w:sz w:val="24"/>
          <w:szCs w:val="24"/>
        </w:rPr>
        <w:t>Kadencja Rady trwa 2 lata. W jej skład wchodzi minimum 20 członków, wśród których zapewnione miejsca mają:</w:t>
      </w:r>
      <w:r>
        <w:rPr>
          <w:b w:val="0"/>
          <w:sz w:val="24"/>
          <w:szCs w:val="24"/>
        </w:rPr>
        <w:t xml:space="preserve"> 1) przedstawiciel</w:t>
      </w:r>
      <w:r w:rsidRPr="005947E9">
        <w:rPr>
          <w:b w:val="0"/>
          <w:sz w:val="24"/>
          <w:szCs w:val="24"/>
        </w:rPr>
        <w:t xml:space="preserve"> Prezydenta Rzeczypospolitej Polskiej;</w:t>
      </w:r>
      <w:r>
        <w:rPr>
          <w:b w:val="0"/>
          <w:sz w:val="24"/>
          <w:szCs w:val="24"/>
        </w:rPr>
        <w:t xml:space="preserve"> 2) przedstawiciel</w:t>
      </w:r>
      <w:r w:rsidRPr="005947E9">
        <w:rPr>
          <w:b w:val="0"/>
          <w:sz w:val="24"/>
          <w:szCs w:val="24"/>
        </w:rPr>
        <w:t xml:space="preserve"> Rzecznika Praw Dziecka;</w:t>
      </w:r>
      <w:r>
        <w:rPr>
          <w:b w:val="0"/>
          <w:sz w:val="24"/>
          <w:szCs w:val="24"/>
        </w:rPr>
        <w:t xml:space="preserve"> 3) przedstawiciel</w:t>
      </w:r>
      <w:r w:rsidRPr="005947E9">
        <w:rPr>
          <w:b w:val="0"/>
          <w:sz w:val="24"/>
          <w:szCs w:val="24"/>
        </w:rPr>
        <w:t xml:space="preserve"> Prezesa Rady Ministrów;</w:t>
      </w:r>
      <w:r>
        <w:rPr>
          <w:b w:val="0"/>
          <w:sz w:val="24"/>
          <w:szCs w:val="24"/>
        </w:rPr>
        <w:t xml:space="preserve"> 4) przedstawiciel</w:t>
      </w:r>
      <w:r w:rsidRPr="005947E9">
        <w:rPr>
          <w:b w:val="0"/>
          <w:sz w:val="24"/>
          <w:szCs w:val="24"/>
        </w:rPr>
        <w:t xml:space="preserve"> ministra właściwego do spraw oświaty i wychowania;</w:t>
      </w:r>
      <w:r>
        <w:rPr>
          <w:b w:val="0"/>
          <w:sz w:val="24"/>
          <w:szCs w:val="24"/>
        </w:rPr>
        <w:t xml:space="preserve"> 5) przedstawiciel</w:t>
      </w:r>
      <w:r w:rsidRPr="005947E9">
        <w:rPr>
          <w:b w:val="0"/>
          <w:sz w:val="24"/>
          <w:szCs w:val="24"/>
        </w:rPr>
        <w:t xml:space="preserve"> ministra właściwego do spraw szkolnictwa wyższego i nauki;</w:t>
      </w:r>
      <w:r>
        <w:rPr>
          <w:b w:val="0"/>
          <w:sz w:val="24"/>
          <w:szCs w:val="24"/>
        </w:rPr>
        <w:t xml:space="preserve"> 6) przedstawiciel</w:t>
      </w:r>
      <w:r w:rsidRPr="005947E9">
        <w:rPr>
          <w:b w:val="0"/>
          <w:sz w:val="24"/>
          <w:szCs w:val="24"/>
        </w:rPr>
        <w:t xml:space="preserve"> ministra właściwego do spraw kultury fizycznej;</w:t>
      </w:r>
      <w:r>
        <w:rPr>
          <w:b w:val="0"/>
          <w:sz w:val="24"/>
          <w:szCs w:val="24"/>
        </w:rPr>
        <w:t xml:space="preserve"> 7) przedstawiciele</w:t>
      </w:r>
      <w:r w:rsidRPr="005947E9">
        <w:rPr>
          <w:b w:val="0"/>
          <w:sz w:val="24"/>
          <w:szCs w:val="24"/>
        </w:rPr>
        <w:t xml:space="preserve"> Przewodniczącego Komitetu;</w:t>
      </w:r>
      <w:r>
        <w:rPr>
          <w:b w:val="0"/>
          <w:sz w:val="24"/>
          <w:szCs w:val="24"/>
        </w:rPr>
        <w:t xml:space="preserve"> 8) przedstawiciel</w:t>
      </w:r>
      <w:r w:rsidRPr="005947E9">
        <w:rPr>
          <w:b w:val="0"/>
          <w:sz w:val="24"/>
          <w:szCs w:val="24"/>
        </w:rPr>
        <w:t xml:space="preserve"> Rady;</w:t>
      </w:r>
      <w:r>
        <w:rPr>
          <w:b w:val="0"/>
          <w:sz w:val="24"/>
          <w:szCs w:val="24"/>
        </w:rPr>
        <w:t xml:space="preserve"> 9) przedstawiciel</w:t>
      </w:r>
      <w:r w:rsidRPr="005947E9">
        <w:rPr>
          <w:b w:val="0"/>
          <w:sz w:val="24"/>
          <w:szCs w:val="24"/>
        </w:rPr>
        <w:t xml:space="preserve"> jednostek samorządu terytorialnego;</w:t>
      </w:r>
      <w:r>
        <w:rPr>
          <w:b w:val="0"/>
          <w:sz w:val="24"/>
          <w:szCs w:val="24"/>
        </w:rPr>
        <w:t xml:space="preserve"> 10) przedstawiciele</w:t>
      </w:r>
      <w:r w:rsidRPr="005947E9">
        <w:rPr>
          <w:b w:val="0"/>
          <w:sz w:val="24"/>
          <w:szCs w:val="24"/>
        </w:rPr>
        <w:t xml:space="preserve"> organizacji pozarządowych, związków i porozumień organizacji</w:t>
      </w:r>
      <w:r>
        <w:rPr>
          <w:b w:val="0"/>
          <w:sz w:val="24"/>
          <w:szCs w:val="24"/>
        </w:rPr>
        <w:t xml:space="preserve"> </w:t>
      </w:r>
      <w:r w:rsidRPr="005947E9">
        <w:rPr>
          <w:b w:val="0"/>
          <w:sz w:val="24"/>
          <w:szCs w:val="24"/>
        </w:rPr>
        <w:t>pozarządowych oraz podmiotów wymienionych w art. 3 ust. 3;</w:t>
      </w:r>
      <w:r>
        <w:rPr>
          <w:b w:val="0"/>
          <w:sz w:val="24"/>
          <w:szCs w:val="24"/>
        </w:rPr>
        <w:t xml:space="preserve"> </w:t>
      </w:r>
      <w:r w:rsidRPr="005947E9">
        <w:rPr>
          <w:b w:val="0"/>
          <w:sz w:val="24"/>
          <w:szCs w:val="24"/>
        </w:rPr>
        <w:t>11) przedst</w:t>
      </w:r>
      <w:r>
        <w:rPr>
          <w:b w:val="0"/>
          <w:sz w:val="24"/>
          <w:szCs w:val="24"/>
        </w:rPr>
        <w:t xml:space="preserve">awiciele młodzieżowych rad gmin, przedstawiciele młodzieżowych rad powiatów, przedstawiciele </w:t>
      </w:r>
      <w:r w:rsidRPr="005947E9">
        <w:rPr>
          <w:b w:val="0"/>
          <w:sz w:val="24"/>
          <w:szCs w:val="24"/>
        </w:rPr>
        <w:t>młodzieżowych sejmików województw</w:t>
      </w:r>
      <w:r>
        <w:rPr>
          <w:b w:val="0"/>
          <w:sz w:val="24"/>
          <w:szCs w:val="24"/>
        </w:rPr>
        <w:t xml:space="preserve">; </w:t>
      </w:r>
      <w:r w:rsidRPr="005947E9">
        <w:rPr>
          <w:b w:val="0"/>
          <w:sz w:val="24"/>
          <w:szCs w:val="24"/>
        </w:rPr>
        <w:t>12) przedstawicieli Parlamentu Stud</w:t>
      </w:r>
      <w:r>
        <w:rPr>
          <w:b w:val="0"/>
          <w:sz w:val="24"/>
          <w:szCs w:val="24"/>
        </w:rPr>
        <w:t xml:space="preserve">entów Rzeczypospolitej Polskiej. </w:t>
      </w:r>
      <w:r w:rsidR="00F423EA">
        <w:rPr>
          <w:b w:val="0"/>
          <w:sz w:val="24"/>
          <w:szCs w:val="24"/>
        </w:rPr>
        <w:t xml:space="preserve">Członków </w:t>
      </w:r>
      <w:r w:rsidR="00197E37">
        <w:rPr>
          <w:b w:val="0"/>
          <w:sz w:val="24"/>
          <w:szCs w:val="24"/>
        </w:rPr>
        <w:t xml:space="preserve">powołuje Przewodniczący Komitetu, który w drodze rozporządzenia określa </w:t>
      </w:r>
      <w:r w:rsidR="00197E37" w:rsidRPr="00197E37">
        <w:rPr>
          <w:b w:val="0"/>
          <w:sz w:val="24"/>
          <w:szCs w:val="24"/>
        </w:rPr>
        <w:t>tryb</w:t>
      </w:r>
      <w:r w:rsidR="00197E37">
        <w:rPr>
          <w:b w:val="0"/>
          <w:sz w:val="24"/>
          <w:szCs w:val="24"/>
        </w:rPr>
        <w:t xml:space="preserve"> powoływania</w:t>
      </w:r>
      <w:r w:rsidR="00197E37" w:rsidRPr="00197E37">
        <w:rPr>
          <w:b w:val="0"/>
          <w:sz w:val="24"/>
          <w:szCs w:val="24"/>
        </w:rPr>
        <w:t xml:space="preserve">, </w:t>
      </w:r>
      <w:r w:rsidR="00197E37">
        <w:rPr>
          <w:b w:val="0"/>
          <w:sz w:val="24"/>
          <w:szCs w:val="24"/>
        </w:rPr>
        <w:t xml:space="preserve">działania i organizację działalności Rady </w:t>
      </w:r>
      <w:r w:rsidR="00197E37" w:rsidRPr="00197E37">
        <w:rPr>
          <w:b w:val="0"/>
          <w:sz w:val="24"/>
          <w:szCs w:val="24"/>
        </w:rPr>
        <w:t>przedstawicieli organów administracji publicznej i organizacji pozarządowych oraz</w:t>
      </w:r>
      <w:r w:rsidR="00197E37">
        <w:rPr>
          <w:b w:val="0"/>
          <w:sz w:val="24"/>
          <w:szCs w:val="24"/>
        </w:rPr>
        <w:t xml:space="preserve"> </w:t>
      </w:r>
      <w:r w:rsidR="00197E37" w:rsidRPr="00197E37">
        <w:rPr>
          <w:b w:val="0"/>
          <w:sz w:val="24"/>
          <w:szCs w:val="24"/>
        </w:rPr>
        <w:t>podmiotów wymienionych w art. 3 ust. 3 niereprezentowanych w Radzie Dialogu</w:t>
      </w:r>
      <w:r w:rsidR="00197E37">
        <w:rPr>
          <w:b w:val="0"/>
          <w:sz w:val="24"/>
          <w:szCs w:val="24"/>
        </w:rPr>
        <w:t xml:space="preserve"> </w:t>
      </w:r>
      <w:r w:rsidR="00197E37" w:rsidRPr="00197E37">
        <w:rPr>
          <w:b w:val="0"/>
          <w:sz w:val="24"/>
          <w:szCs w:val="24"/>
        </w:rPr>
        <w:t>z Młodym Pokoleniem, uwzględniając potrzebę zapewnienia reprezentatywności</w:t>
      </w:r>
      <w:r w:rsidR="00197E37">
        <w:rPr>
          <w:b w:val="0"/>
          <w:sz w:val="24"/>
          <w:szCs w:val="24"/>
        </w:rPr>
        <w:t xml:space="preserve"> </w:t>
      </w:r>
      <w:r w:rsidR="00197E37" w:rsidRPr="00197E37">
        <w:rPr>
          <w:b w:val="0"/>
          <w:sz w:val="24"/>
          <w:szCs w:val="24"/>
        </w:rPr>
        <w:t>organizacji pozarządowych oraz podmiotów wymienionych w art. 3 ust. 3,</w:t>
      </w:r>
      <w:r w:rsidR="00197E37">
        <w:rPr>
          <w:b w:val="0"/>
          <w:sz w:val="24"/>
          <w:szCs w:val="24"/>
        </w:rPr>
        <w:t xml:space="preserve"> </w:t>
      </w:r>
      <w:r w:rsidR="00197E37" w:rsidRPr="00197E37">
        <w:rPr>
          <w:b w:val="0"/>
          <w:sz w:val="24"/>
          <w:szCs w:val="24"/>
        </w:rPr>
        <w:t xml:space="preserve">różnorodność rodzajów </w:t>
      </w:r>
      <w:r w:rsidR="00197E37" w:rsidRPr="00197E37">
        <w:rPr>
          <w:b w:val="0"/>
          <w:sz w:val="24"/>
          <w:szCs w:val="24"/>
        </w:rPr>
        <w:lastRenderedPageBreak/>
        <w:t>działalności pożytku publicznego i terminy zgłaszania</w:t>
      </w:r>
      <w:r w:rsidR="00197E37">
        <w:rPr>
          <w:b w:val="0"/>
          <w:sz w:val="24"/>
          <w:szCs w:val="24"/>
        </w:rPr>
        <w:t xml:space="preserve"> </w:t>
      </w:r>
      <w:r w:rsidR="00197E37" w:rsidRPr="00197E37">
        <w:rPr>
          <w:b w:val="0"/>
          <w:sz w:val="24"/>
          <w:szCs w:val="24"/>
        </w:rPr>
        <w:t>kandydatów na jej członków oraz zapewniając sprawne funkcjonowanie Rady Dialogu</w:t>
      </w:r>
      <w:r w:rsidR="00197E37">
        <w:rPr>
          <w:b w:val="0"/>
          <w:sz w:val="24"/>
          <w:szCs w:val="24"/>
        </w:rPr>
        <w:t xml:space="preserve"> </w:t>
      </w:r>
      <w:r w:rsidR="00197E37" w:rsidRPr="00197E37">
        <w:rPr>
          <w:b w:val="0"/>
          <w:sz w:val="24"/>
          <w:szCs w:val="24"/>
        </w:rPr>
        <w:t>z Młodym Pokoleniem i wypełnianie przez nią obowiązków wynikających z ustawy</w:t>
      </w:r>
      <w:r w:rsidR="00197E37">
        <w:rPr>
          <w:b w:val="0"/>
          <w:sz w:val="24"/>
          <w:szCs w:val="24"/>
        </w:rPr>
        <w:t>.</w:t>
      </w: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31605" w:rsidRDefault="00231605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Pr="00866998" w:rsidRDefault="00281761" w:rsidP="00281761">
      <w:pPr>
        <w:pStyle w:val="Akapitzlist"/>
        <w:numPr>
          <w:ilvl w:val="0"/>
          <w:numId w:val="1"/>
        </w:numPr>
        <w:spacing w:before="24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66998">
        <w:rPr>
          <w:rFonts w:ascii="Times New Roman" w:hAnsi="Times New Roman" w:cs="Times New Roman"/>
          <w:b/>
          <w:sz w:val="24"/>
        </w:rPr>
        <w:lastRenderedPageBreak/>
        <w:t>Młodzieżowa rada gminy</w:t>
      </w:r>
    </w:p>
    <w:p w:rsidR="00281761" w:rsidRDefault="00281761" w:rsidP="002817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Polski ustawodawca w art. 5b ustawy o samorządzie gminnym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40"/>
      </w:r>
      <w:r>
        <w:rPr>
          <w:rFonts w:ascii="Times New Roman" w:hAnsi="Times New Roman" w:cs="Times New Roman"/>
          <w:sz w:val="24"/>
        </w:rPr>
        <w:t xml:space="preserve"> </w:t>
      </w:r>
      <w:r w:rsidRPr="00281761">
        <w:rPr>
          <w:rFonts w:ascii="Times New Roman" w:hAnsi="Times New Roman" w:cs="Times New Roman"/>
          <w:b/>
          <w:sz w:val="24"/>
        </w:rPr>
        <w:t>przewidział możliwość powołania na terenie gminy młodzieżowej rady gminy:</w:t>
      </w:r>
      <w:r>
        <w:rPr>
          <w:rFonts w:ascii="Times New Roman" w:hAnsi="Times New Roman" w:cs="Times New Roman"/>
          <w:sz w:val="24"/>
        </w:rPr>
        <w:t xml:space="preserve"> „</w:t>
      </w:r>
      <w:r w:rsidRPr="003605E1">
        <w:rPr>
          <w:rFonts w:ascii="Times New Roman" w:hAnsi="Times New Roman" w:cs="Times New Roman"/>
          <w:sz w:val="24"/>
        </w:rPr>
        <w:t>1. Gmina podejmuje działania na rzecz wspierania i upowszechniania idei samorządowej wśród mieszkańców gminy, w</w:t>
      </w:r>
      <w:r>
        <w:rPr>
          <w:rFonts w:ascii="Times New Roman" w:hAnsi="Times New Roman" w:cs="Times New Roman"/>
          <w:sz w:val="24"/>
        </w:rPr>
        <w:t xml:space="preserve"> tym zwłaszcza wśród młodzieży. </w:t>
      </w:r>
      <w:r w:rsidRPr="003605E1">
        <w:rPr>
          <w:rFonts w:ascii="Times New Roman" w:hAnsi="Times New Roman" w:cs="Times New Roman"/>
          <w:sz w:val="24"/>
        </w:rPr>
        <w:t>2. Rada gminy na wniosek zainteresowanych środowisk może wyrazić zgodę na utworzenie młodzieżowej rady gminy mającej charakter konsultacyjny.</w:t>
      </w:r>
      <w:r>
        <w:rPr>
          <w:rFonts w:ascii="Times New Roman" w:hAnsi="Times New Roman" w:cs="Times New Roman"/>
          <w:sz w:val="24"/>
        </w:rPr>
        <w:t xml:space="preserve"> </w:t>
      </w:r>
      <w:r w:rsidRPr="003605E1">
        <w:rPr>
          <w:rFonts w:ascii="Times New Roman" w:hAnsi="Times New Roman" w:cs="Times New Roman"/>
          <w:sz w:val="24"/>
        </w:rPr>
        <w:t>3. Rada gminy, powołując młodzieżową radę gminy, nadaje jej statut określający tryb wyboru jej członków i zasady d</w:t>
      </w:r>
      <w:r>
        <w:rPr>
          <w:rFonts w:ascii="Times New Roman" w:hAnsi="Times New Roman" w:cs="Times New Roman"/>
          <w:sz w:val="24"/>
        </w:rPr>
        <w:t>ziałania”.</w:t>
      </w:r>
    </w:p>
    <w:p w:rsidR="00281761" w:rsidRDefault="00281761" w:rsidP="002817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Powołanie młodzieżowej rady </w:t>
      </w:r>
      <w:r w:rsidRPr="00281761">
        <w:rPr>
          <w:rFonts w:ascii="Times New Roman" w:hAnsi="Times New Roman" w:cs="Times New Roman"/>
          <w:b/>
          <w:sz w:val="24"/>
        </w:rPr>
        <w:t>ma charakter fakultatywny – nie ma obowiązku</w:t>
      </w:r>
      <w:r>
        <w:rPr>
          <w:rFonts w:ascii="Times New Roman" w:hAnsi="Times New Roman" w:cs="Times New Roman"/>
          <w:sz w:val="24"/>
        </w:rPr>
        <w:t xml:space="preserve">, by każda gmina w swoim obszarze terytorialnym takową posiadała. Ustawodawca jedynie </w:t>
      </w:r>
      <w:r w:rsidRPr="00281761">
        <w:rPr>
          <w:rFonts w:ascii="Times New Roman" w:hAnsi="Times New Roman" w:cs="Times New Roman"/>
          <w:b/>
          <w:sz w:val="24"/>
        </w:rPr>
        <w:t>rekomenduje podobną formę działania, w celu promocji społeczeństwa obywatelskiego oraz popularyzowania aktywności wśród młodzieży</w:t>
      </w:r>
      <w:r>
        <w:rPr>
          <w:rFonts w:ascii="Times New Roman" w:hAnsi="Times New Roman" w:cs="Times New Roman"/>
          <w:sz w:val="24"/>
        </w:rPr>
        <w:t>. Rada może powstać z inicjatywy „</w:t>
      </w:r>
      <w:r w:rsidRPr="00281761">
        <w:rPr>
          <w:rFonts w:ascii="Times New Roman" w:hAnsi="Times New Roman" w:cs="Times New Roman"/>
          <w:b/>
          <w:sz w:val="24"/>
        </w:rPr>
        <w:t>zainteresowanych środowisk”,</w:t>
      </w:r>
      <w:r>
        <w:rPr>
          <w:rFonts w:ascii="Times New Roman" w:hAnsi="Times New Roman" w:cs="Times New Roman"/>
          <w:sz w:val="24"/>
        </w:rPr>
        <w:t xml:space="preserve"> które nie są precyzyjnie określone i jednoznacznie zdefiniowane. Zastosować można jednak co do nich wykładnię rozszerzającą: „</w:t>
      </w:r>
      <w:r w:rsidRPr="003605E1">
        <w:rPr>
          <w:rFonts w:ascii="Times New Roman" w:hAnsi="Times New Roman" w:cs="Times New Roman"/>
          <w:sz w:val="24"/>
        </w:rPr>
        <w:t xml:space="preserve">Ustawodawca nie definiuje tego pojęcia, lecz w świetle ratio legis przepisu, interpretować należy je jak najszerzej. </w:t>
      </w:r>
      <w:r w:rsidRPr="00281761">
        <w:rPr>
          <w:rFonts w:ascii="Times New Roman" w:hAnsi="Times New Roman" w:cs="Times New Roman"/>
          <w:b/>
          <w:sz w:val="24"/>
        </w:rPr>
        <w:t>Zainteresowane środowiska to m.in. mieszkańcy gminy, organizacje społeczne czy rada pedagogiczna konkretnej szkoły. Bez wątpienia w skład tego terminu wchodzi także sama młodzież,</w:t>
      </w:r>
      <w:r w:rsidRPr="003605E1">
        <w:rPr>
          <w:rFonts w:ascii="Times New Roman" w:hAnsi="Times New Roman" w:cs="Times New Roman"/>
          <w:sz w:val="24"/>
        </w:rPr>
        <w:t xml:space="preserve"> reprezentowana przez określonych przedstawicieli lub po prostu zrzeszona w konkretnej organizacji (np. samorządzie uczniowskim, klubie sportowym czy turystycznym). W piśmiennictwie zaliczono do kategorii "zainteresowanych środowisk" także organy gminy, zarówno te stanowiące, jak i wykonawcze. Ten ostatni przypadek budzi więcej wątpliwości, jednak skoro promowanie idei samorządowej jest zadaniem własnym gminy, które może być realizowane m.in. przez powołanie m.r.g., a wójt wykonuje zadania gminy określone przepisami prawa (art. 30 ust. 1 SamGminU), to nie ma przeszkód, aby także temu organowi przyznać kompetencję do występowania z inicjatywą utworzenia rady młodzieżowej</w:t>
      </w:r>
      <w:r>
        <w:rPr>
          <w:rFonts w:ascii="Times New Roman" w:hAnsi="Times New Roman" w:cs="Times New Roman"/>
          <w:sz w:val="24"/>
        </w:rPr>
        <w:t>”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41"/>
      </w:r>
      <w:r>
        <w:rPr>
          <w:rFonts w:ascii="Times New Roman" w:hAnsi="Times New Roman" w:cs="Times New Roman"/>
          <w:sz w:val="24"/>
        </w:rPr>
        <w:t>.</w:t>
      </w:r>
    </w:p>
    <w:p w:rsidR="00281761" w:rsidRPr="00F525CC" w:rsidRDefault="00281761" w:rsidP="002817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Powołując młodzieżową radę, </w:t>
      </w:r>
      <w:r w:rsidRPr="00281761">
        <w:rPr>
          <w:rFonts w:ascii="Times New Roman" w:hAnsi="Times New Roman" w:cs="Times New Roman"/>
          <w:b/>
          <w:sz w:val="24"/>
        </w:rPr>
        <w:t>gmina ma obowiązek nadać jej statut, określający tryb wyboru jej członków oraz zasady działania</w:t>
      </w:r>
      <w:r>
        <w:rPr>
          <w:rFonts w:ascii="Times New Roman" w:hAnsi="Times New Roman" w:cs="Times New Roman"/>
          <w:sz w:val="24"/>
        </w:rPr>
        <w:t>. Ustrój młodzieżowej rady nie został przez ustawodawcę sprecyzowany w sposób jasny: „</w:t>
      </w:r>
      <w:r w:rsidRPr="0021540C">
        <w:rPr>
          <w:rFonts w:ascii="Times New Roman" w:hAnsi="Times New Roman" w:cs="Times New Roman"/>
          <w:sz w:val="24"/>
        </w:rPr>
        <w:t xml:space="preserve">Z formalnego punktu widzenia, m.r.g. nie jest ani organem gminy, ani jednostką organizacyjną gminy, ani jednostką pomocniczą według klasyfikacji wynikającej z SamGminU. Stanowi ona instytucję sui generis i może być </w:t>
      </w:r>
      <w:r w:rsidRPr="0021540C">
        <w:rPr>
          <w:rFonts w:ascii="Times New Roman" w:hAnsi="Times New Roman" w:cs="Times New Roman"/>
          <w:sz w:val="24"/>
        </w:rPr>
        <w:lastRenderedPageBreak/>
        <w:t>zaliczona do szeroko pojęt</w:t>
      </w:r>
      <w:r>
        <w:rPr>
          <w:rFonts w:ascii="Times New Roman" w:hAnsi="Times New Roman" w:cs="Times New Roman"/>
          <w:sz w:val="24"/>
        </w:rPr>
        <w:t>ej struktury samorządu gminnego”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42"/>
      </w:r>
      <w:r>
        <w:rPr>
          <w:rFonts w:ascii="Times New Roman" w:hAnsi="Times New Roman" w:cs="Times New Roman"/>
          <w:sz w:val="24"/>
        </w:rPr>
        <w:t xml:space="preserve">. </w:t>
      </w:r>
      <w:r w:rsidRPr="00281761">
        <w:rPr>
          <w:rFonts w:ascii="Times New Roman" w:hAnsi="Times New Roman" w:cs="Times New Roman"/>
          <w:b/>
          <w:sz w:val="24"/>
        </w:rPr>
        <w:t xml:space="preserve">Kompetencje młodzieżowej rady są dość ograniczone – mają charakter jedynie konsultacyjny i w żaden sposób nie wiążą organów. </w:t>
      </w:r>
      <w:r>
        <w:rPr>
          <w:rFonts w:ascii="Times New Roman" w:hAnsi="Times New Roman" w:cs="Times New Roman"/>
          <w:sz w:val="24"/>
        </w:rPr>
        <w:t xml:space="preserve">Przykładami aktywności młodzieżowych rad mogą być m. in.: </w:t>
      </w:r>
      <w:r w:rsidRPr="0021540C">
        <w:rPr>
          <w:rFonts w:ascii="Times New Roman" w:hAnsi="Times New Roman" w:cs="Times New Roman"/>
          <w:sz w:val="24"/>
        </w:rPr>
        <w:t>opiniowanie i wnioskowanie do organów gminy w zakresie spraw mieszczących się w</w:t>
      </w:r>
      <w:r>
        <w:rPr>
          <w:rFonts w:ascii="Times New Roman" w:hAnsi="Times New Roman" w:cs="Times New Roman"/>
          <w:sz w:val="24"/>
        </w:rPr>
        <w:t xml:space="preserve"> katalogu zadań własnych gminy;</w:t>
      </w:r>
      <w:r w:rsidRPr="0021540C">
        <w:rPr>
          <w:rFonts w:ascii="Times New Roman" w:hAnsi="Times New Roman" w:cs="Times New Roman"/>
          <w:sz w:val="24"/>
        </w:rPr>
        <w:t xml:space="preserve"> opiniowanie aktów prawnych wydawanych przez organy gminy w zakre</w:t>
      </w:r>
      <w:r>
        <w:rPr>
          <w:rFonts w:ascii="Times New Roman" w:hAnsi="Times New Roman" w:cs="Times New Roman"/>
          <w:sz w:val="24"/>
        </w:rPr>
        <w:t xml:space="preserve">sie spraw dotyczących młodzieży; </w:t>
      </w:r>
      <w:r w:rsidRPr="0021540C">
        <w:rPr>
          <w:rFonts w:ascii="Times New Roman" w:hAnsi="Times New Roman" w:cs="Times New Roman"/>
          <w:sz w:val="24"/>
        </w:rPr>
        <w:t>rozpowszechnianie wśród środowisk młodzieżowych informacji dotyczących dział</w:t>
      </w:r>
      <w:r>
        <w:rPr>
          <w:rFonts w:ascii="Times New Roman" w:hAnsi="Times New Roman" w:cs="Times New Roman"/>
          <w:sz w:val="24"/>
        </w:rPr>
        <w:t xml:space="preserve">alności młodzieżowej rady gminy; </w:t>
      </w:r>
      <w:r w:rsidRPr="0021540C">
        <w:rPr>
          <w:rFonts w:ascii="Times New Roman" w:hAnsi="Times New Roman" w:cs="Times New Roman"/>
          <w:sz w:val="24"/>
        </w:rPr>
        <w:t>podejmowanie działań mających na celu stworzenie ram współpracy z innym środowiskami i gremiami np. z radami seniorów, członkami organizacji pozarzą</w:t>
      </w:r>
      <w:r>
        <w:rPr>
          <w:rFonts w:ascii="Times New Roman" w:hAnsi="Times New Roman" w:cs="Times New Roman"/>
          <w:sz w:val="24"/>
        </w:rPr>
        <w:t xml:space="preserve">dowych współpracujących z gminą; </w:t>
      </w:r>
      <w:r w:rsidRPr="0021540C">
        <w:rPr>
          <w:rFonts w:ascii="Times New Roman" w:hAnsi="Times New Roman" w:cs="Times New Roman"/>
          <w:sz w:val="24"/>
        </w:rPr>
        <w:t>uczestniczenie w pracach organów gminy i jej organów wewnętrznych w celu lepszego poznania form działania samorządu gminnego</w:t>
      </w:r>
      <w:r>
        <w:rPr>
          <w:rFonts w:ascii="Times New Roman" w:hAnsi="Times New Roman" w:cs="Times New Roman"/>
          <w:sz w:val="24"/>
        </w:rPr>
        <w:t>.</w:t>
      </w:r>
    </w:p>
    <w:p w:rsidR="00281761" w:rsidRDefault="00281761" w:rsidP="00281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761" w:rsidRPr="00E97A9E" w:rsidRDefault="00281761" w:rsidP="002817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61" w:rsidRDefault="00281761" w:rsidP="002817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GaramondPro-Italic" w:hAnsi="Times New Roman" w:cs="Times New Roman"/>
          <w:iCs/>
          <w:sz w:val="24"/>
          <w:szCs w:val="24"/>
        </w:rPr>
      </w:pPr>
    </w:p>
    <w:p w:rsidR="00281761" w:rsidRDefault="00281761" w:rsidP="00197E37">
      <w:pPr>
        <w:pStyle w:val="Nagwek3"/>
        <w:spacing w:before="0" w:beforeAutospacing="0" w:after="0" w:line="360" w:lineRule="auto"/>
        <w:ind w:firstLine="709"/>
        <w:jc w:val="both"/>
        <w:rPr>
          <w:b w:val="0"/>
          <w:sz w:val="24"/>
          <w:szCs w:val="24"/>
        </w:rPr>
      </w:pPr>
    </w:p>
    <w:p w:rsidR="008E3822" w:rsidRDefault="008E3822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8E3822" w:rsidRDefault="008E3822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8E3822" w:rsidRDefault="008E3822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8E3822" w:rsidRDefault="008E3822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8E3822" w:rsidRDefault="008E3822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8E3822" w:rsidRDefault="008E3822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8E3822" w:rsidRDefault="008E3822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8E3822" w:rsidRDefault="008E3822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8E3822" w:rsidRDefault="008E3822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8E3822" w:rsidRDefault="008E3822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281761" w:rsidRDefault="00281761" w:rsidP="003D32D7">
      <w:pPr>
        <w:pStyle w:val="Nagwek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866998" w:rsidRPr="00866998" w:rsidRDefault="00866998" w:rsidP="00866998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Programy współpracy – pojęcia ogólne </w:t>
      </w:r>
    </w:p>
    <w:p w:rsidR="00866998" w:rsidRDefault="00866998" w:rsidP="00866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współpracy stanowi </w:t>
      </w:r>
      <w:r w:rsidRPr="00281761">
        <w:rPr>
          <w:rFonts w:ascii="Times New Roman" w:hAnsi="Times New Roman" w:cs="Times New Roman"/>
          <w:b/>
          <w:sz w:val="24"/>
          <w:szCs w:val="24"/>
        </w:rPr>
        <w:t>dokument programowy, określający zasady polityki realizowanej przez organy administracji publicznej względem sektora pozarządowego</w:t>
      </w:r>
      <w:r>
        <w:rPr>
          <w:rFonts w:ascii="Times New Roman" w:hAnsi="Times New Roman" w:cs="Times New Roman"/>
          <w:sz w:val="24"/>
          <w:szCs w:val="24"/>
        </w:rPr>
        <w:t xml:space="preserve">. Jego funkcjonowanie przewidują przepisy ustawy o działalności pożytku publicznego i </w:t>
      </w:r>
      <w:r w:rsidR="0028176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wolontariacie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3"/>
      </w:r>
      <w:r>
        <w:rPr>
          <w:rFonts w:ascii="Times New Roman" w:hAnsi="Times New Roman" w:cs="Times New Roman"/>
          <w:sz w:val="24"/>
          <w:szCs w:val="24"/>
        </w:rPr>
        <w:t xml:space="preserve">, które (od 9 listopada 2015 r.) </w:t>
      </w:r>
      <w:r w:rsidRPr="00281761">
        <w:rPr>
          <w:rFonts w:ascii="Times New Roman" w:hAnsi="Times New Roman" w:cs="Times New Roman"/>
          <w:b/>
          <w:sz w:val="24"/>
          <w:szCs w:val="24"/>
        </w:rPr>
        <w:t>obligują jednostki samorządu terytorialnego do uchwalania rocznych</w:t>
      </w:r>
      <w:r>
        <w:rPr>
          <w:rFonts w:ascii="Times New Roman" w:hAnsi="Times New Roman" w:cs="Times New Roman"/>
          <w:sz w:val="24"/>
          <w:szCs w:val="24"/>
        </w:rPr>
        <w:t xml:space="preserve">, a także (fakultatywnie) wieloletnich programów współpracy. </w:t>
      </w:r>
      <w:r w:rsidRPr="00281761">
        <w:rPr>
          <w:rFonts w:ascii="Times New Roman" w:hAnsi="Times New Roman" w:cs="Times New Roman"/>
          <w:b/>
          <w:sz w:val="24"/>
          <w:szCs w:val="24"/>
        </w:rPr>
        <w:t>Jedynie przedstawiciele administracji rządowej – minister lub wojewoda, mają prawo wybrać między rocznym, a wieloletnim (na okres do 5 lat) programem współpracy.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998" w:rsidRDefault="00866998" w:rsidP="00866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Roczny program współpracy w samorządach wchodzi w </w:t>
      </w:r>
      <w:r w:rsidRPr="00281761">
        <w:rPr>
          <w:rFonts w:ascii="Times New Roman" w:hAnsi="Times New Roman" w:cs="Times New Roman"/>
          <w:b/>
          <w:sz w:val="24"/>
          <w:szCs w:val="24"/>
        </w:rPr>
        <w:t>życie poprzez uchwałę organu stanowiącego jednostek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 (rady miasta, gminy, powiatu, sejmiku województwa). Przed uchwaleniem program </w:t>
      </w:r>
      <w:r w:rsidRPr="00281761">
        <w:rPr>
          <w:rFonts w:ascii="Times New Roman" w:hAnsi="Times New Roman" w:cs="Times New Roman"/>
          <w:b/>
          <w:sz w:val="24"/>
          <w:szCs w:val="24"/>
        </w:rPr>
        <w:t>musi być konsultowany z organizacjami pozarządowymi oraz innymi podmiotami, wymienionymi w art. 3 ust. 3 ustawy, w sposób określony w przyjmowanym przez radę dokumencie</w:t>
      </w:r>
      <w:r>
        <w:rPr>
          <w:rFonts w:ascii="Times New Roman" w:hAnsi="Times New Roman" w:cs="Times New Roman"/>
          <w:sz w:val="24"/>
          <w:szCs w:val="24"/>
        </w:rPr>
        <w:t xml:space="preserve"> (art. 5a ust. 4 pkt 10). Jeśli po konsultacjach, właściwa rada działalności pożytku publicznego wyrazi opinię o projekcie, wówczas organ wykonawczy jednostki samorządu terytorialnego załącza ją do projektu współpracy. Roczny program współpracy </w:t>
      </w:r>
      <w:r w:rsidRPr="00281761">
        <w:rPr>
          <w:rFonts w:ascii="Times New Roman" w:hAnsi="Times New Roman" w:cs="Times New Roman"/>
          <w:b/>
          <w:sz w:val="24"/>
          <w:szCs w:val="24"/>
        </w:rPr>
        <w:t>musi zostać uchwalony do dnia 30 listopada roku poprzedzającego okres obowiązywania programu</w:t>
      </w:r>
      <w:r w:rsidRPr="00B333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Ponadto, o</w:t>
      </w:r>
      <w:r w:rsidRPr="00517F0D">
        <w:rPr>
          <w:rFonts w:ascii="Times New Roman" w:hAnsi="Times New Roman" w:cs="Times New Roman"/>
          <w:sz w:val="24"/>
          <w:szCs w:val="24"/>
        </w:rPr>
        <w:t>rgan wykonawczy jednostki samorządu tery</w:t>
      </w:r>
      <w:r>
        <w:rPr>
          <w:rFonts w:ascii="Times New Roman" w:hAnsi="Times New Roman" w:cs="Times New Roman"/>
          <w:sz w:val="24"/>
          <w:szCs w:val="24"/>
        </w:rPr>
        <w:t xml:space="preserve">torialnego, </w:t>
      </w:r>
      <w:r w:rsidRPr="00281761">
        <w:rPr>
          <w:rFonts w:ascii="Times New Roman" w:hAnsi="Times New Roman" w:cs="Times New Roman"/>
          <w:b/>
          <w:sz w:val="24"/>
          <w:szCs w:val="24"/>
        </w:rPr>
        <w:t>nie później niż do dnia 31 maja</w:t>
      </w:r>
      <w:r w:rsidRPr="00517F0D">
        <w:rPr>
          <w:rFonts w:ascii="Times New Roman" w:hAnsi="Times New Roman" w:cs="Times New Roman"/>
          <w:sz w:val="24"/>
          <w:szCs w:val="24"/>
        </w:rPr>
        <w:t xml:space="preserve"> każdego roku, jest obowiązany pr</w:t>
      </w:r>
      <w:r>
        <w:rPr>
          <w:rFonts w:ascii="Times New Roman" w:hAnsi="Times New Roman" w:cs="Times New Roman"/>
          <w:sz w:val="24"/>
          <w:szCs w:val="24"/>
        </w:rPr>
        <w:t xml:space="preserve">zedłożyć organowi stanowiącemu </w:t>
      </w:r>
      <w:r w:rsidRPr="00517F0D">
        <w:rPr>
          <w:rFonts w:ascii="Times New Roman" w:hAnsi="Times New Roman" w:cs="Times New Roman"/>
          <w:sz w:val="24"/>
          <w:szCs w:val="24"/>
        </w:rPr>
        <w:t>jednostki samorządu terytorialnego oraz opubliko</w:t>
      </w:r>
      <w:r>
        <w:rPr>
          <w:rFonts w:ascii="Times New Roman" w:hAnsi="Times New Roman" w:cs="Times New Roman"/>
          <w:sz w:val="24"/>
          <w:szCs w:val="24"/>
        </w:rPr>
        <w:t>wać w Biuletynie Informacji Pub</w:t>
      </w:r>
      <w:r w:rsidRPr="00517F0D">
        <w:rPr>
          <w:rFonts w:ascii="Times New Roman" w:hAnsi="Times New Roman" w:cs="Times New Roman"/>
          <w:sz w:val="24"/>
          <w:szCs w:val="24"/>
        </w:rPr>
        <w:t>licznej sprawozdanie z realizacji programu współpracy za rok poprzedni.</w:t>
      </w:r>
    </w:p>
    <w:p w:rsidR="00866998" w:rsidRPr="00A5458B" w:rsidRDefault="00866998" w:rsidP="00866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61">
        <w:rPr>
          <w:rFonts w:ascii="Times New Roman" w:hAnsi="Times New Roman" w:cs="Times New Roman"/>
          <w:b/>
          <w:sz w:val="24"/>
          <w:szCs w:val="24"/>
        </w:rPr>
        <w:t>Analogiczne działania podjąć powinni przedstawiciele administracji rządowej – ministrowie lub wojewodowie</w:t>
      </w:r>
      <w:r>
        <w:rPr>
          <w:rFonts w:ascii="Times New Roman" w:hAnsi="Times New Roman" w:cs="Times New Roman"/>
          <w:sz w:val="24"/>
          <w:szCs w:val="24"/>
        </w:rPr>
        <w:t xml:space="preserve">. Ich także </w:t>
      </w:r>
      <w:r w:rsidRPr="00281761">
        <w:rPr>
          <w:rFonts w:ascii="Times New Roman" w:hAnsi="Times New Roman" w:cs="Times New Roman"/>
          <w:b/>
          <w:sz w:val="24"/>
          <w:szCs w:val="24"/>
        </w:rPr>
        <w:t>obowiązują konsultacje z organizacjami pozarządowymi oraz innymi, uprawnionymi ustawowo podmiotami</w:t>
      </w:r>
      <w:r>
        <w:rPr>
          <w:rFonts w:ascii="Times New Roman" w:hAnsi="Times New Roman" w:cs="Times New Roman"/>
          <w:sz w:val="24"/>
          <w:szCs w:val="24"/>
        </w:rPr>
        <w:t xml:space="preserve">. Funkcjonują natomiast inne terminy – organ administracji rządowej ogłasza w Biuletynie Informacji Publicznej sprawozdanie z realizacji programu współpracy za rok poprzedni </w:t>
      </w:r>
      <w:r w:rsidRPr="00281761">
        <w:rPr>
          <w:rFonts w:ascii="Times New Roman" w:hAnsi="Times New Roman" w:cs="Times New Roman"/>
          <w:b/>
          <w:sz w:val="24"/>
          <w:szCs w:val="24"/>
        </w:rPr>
        <w:t>nie później niż do dnia 30 kwietnia każdego roku.</w:t>
      </w:r>
      <w:r>
        <w:rPr>
          <w:rFonts w:ascii="Times New Roman" w:hAnsi="Times New Roman" w:cs="Times New Roman"/>
          <w:sz w:val="24"/>
          <w:szCs w:val="24"/>
        </w:rPr>
        <w:t xml:space="preserve"> Minister może również, po zasięgnięciu opinii Rady Działalności Pożytku Publicznego, opracować w zakresie swojej właściwości, resortowe programy wspierania rozwoju organizacji pozarządowych oraz innych podmiotów (wymienionych w art. 3 ust. 3 ustawy) oraz wspierać te programy finansowo.</w:t>
      </w:r>
    </w:p>
    <w:p w:rsidR="00866998" w:rsidRDefault="00866998" w:rsidP="00866998">
      <w:pPr>
        <w:pStyle w:val="Domylnie"/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 zawiera program współpracy?</w:t>
      </w:r>
    </w:p>
    <w:p w:rsidR="00866998" w:rsidRDefault="00866998" w:rsidP="00866998">
      <w:pPr>
        <w:pStyle w:val="Domylnie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Ustawa o działalności pożytku publicznego i o wolontariacie w art. 5a ust. 4 określa </w:t>
      </w: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minimalne standardy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konieczne dla prawidłowo sporządzonego rocznego programu współpracy. Do podstawowych jego elementów muszą należeć w szczególności: </w:t>
      </w:r>
    </w:p>
    <w:p w:rsidR="00866998" w:rsidRPr="004773CF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cel główny i cele szczegółowe programu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(powinien wpisywać się w samorządową strategię i odpowiadać na potrzeby wspólnoty lokalnej)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66998" w:rsidRPr="007606C1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zasady współpracy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(stanowi przede wszystkim odwołanie do zasad określonych w art. 5 ust. 3 ustawy – </w:t>
      </w:r>
      <w:r w:rsidRPr="007606C1">
        <w:rPr>
          <w:rFonts w:ascii="Times New Roman" w:hAnsi="Times New Roman" w:cs="Times New Roman"/>
          <w:color w:val="auto"/>
          <w:sz w:val="24"/>
          <w:szCs w:val="24"/>
        </w:rPr>
        <w:t>pomocniczości,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6C1">
        <w:rPr>
          <w:rFonts w:ascii="Times New Roman" w:hAnsi="Times New Roman" w:cs="Times New Roman"/>
          <w:color w:val="auto"/>
          <w:sz w:val="24"/>
          <w:szCs w:val="24"/>
        </w:rPr>
        <w:t xml:space="preserve">suwerenności stron, partnerstwa, efektywności, </w:t>
      </w:r>
      <w:r>
        <w:rPr>
          <w:rFonts w:ascii="Times New Roman" w:hAnsi="Times New Roman" w:cs="Times New Roman"/>
          <w:color w:val="auto"/>
          <w:sz w:val="24"/>
          <w:szCs w:val="24"/>
        </w:rPr>
        <w:t>uczciwej konkurencji i jawności)</w:t>
      </w:r>
      <w:r w:rsidRPr="007606C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66998" w:rsidRPr="004773CF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zakres przedmiotowy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zakres ten obejmuje</w:t>
      </w:r>
      <w:r w:rsidRPr="004773CF">
        <w:rPr>
          <w:rFonts w:ascii="Times New Roman" w:eastAsia="Times New Roman" w:hAnsi="Times New Roman" w:cs="Times New Roman"/>
          <w:sz w:val="24"/>
          <w:szCs w:val="24"/>
        </w:rPr>
        <w:t xml:space="preserve"> wyłącznie sferę pożytku publicznego określoną w art. 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66998" w:rsidRPr="004773CF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formy współpracy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, o których mowa w art. 5 ust. 2;</w:t>
      </w:r>
    </w:p>
    <w:p w:rsidR="00866998" w:rsidRPr="004773CF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priorytetowe zadania publiczne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(zawiera listę zadań, które jednostki samorządów mogą zlecić NGO-som)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66998" w:rsidRPr="004773CF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okres realizacji programu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(dla programów rocznych jest równy rokowi budżetowemu, przy programach wieloletnich maksymalny okres wynosi pięć lat)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66998" w:rsidRPr="004773CF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sposób realizacji programu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(określa zasady i formy współpracy)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66998" w:rsidRPr="004773CF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wysokość środków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 xml:space="preserve"> planowanych na realizację programu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(wiąże się z planowanymi wydatkami, które uwzględnić należy w uchwale budżetowej do 30 listopada)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66998" w:rsidRPr="004773CF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sposób oceny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 xml:space="preserve"> realizacji programu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(uwzględnione w celu weryfikacji i oceny skutków)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66998" w:rsidRPr="004773CF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informację o sposobie tworzenia programu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 xml:space="preserve"> oraz o przebiegu konsultacji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(zawiera informację, </w:t>
      </w:r>
      <w:r w:rsidRPr="004773CF">
        <w:rPr>
          <w:rFonts w:ascii="Times New Roman" w:eastAsia="Times New Roman" w:hAnsi="Times New Roman" w:cs="Times New Roman"/>
          <w:sz w:val="24"/>
          <w:szCs w:val="24"/>
        </w:rPr>
        <w:t>w jaki sposób zrealizowany został wymóg konsultowania nowego programu z organizacjami pozarządowymi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66998" w:rsidRDefault="00866998" w:rsidP="00866998">
      <w:pPr>
        <w:pStyle w:val="Domylnie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tryb powoływania i zasady działania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 xml:space="preserve"> komisji konkursowych do opiniowania ofert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606C1">
        <w:rPr>
          <w:rFonts w:ascii="Times New Roman" w:hAnsi="Times New Roman" w:cs="Times New Roman"/>
          <w:color w:val="auto"/>
          <w:sz w:val="24"/>
          <w:szCs w:val="24"/>
        </w:rPr>
        <w:t>w otwartych konkursach ofert.</w:t>
      </w:r>
    </w:p>
    <w:p w:rsidR="00866998" w:rsidRDefault="00866998" w:rsidP="00866998">
      <w:pPr>
        <w:pStyle w:val="Domylnie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Program </w:t>
      </w: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może zawierać dodatkowo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m. in.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773CF">
        <w:rPr>
          <w:rFonts w:ascii="Times New Roman" w:eastAsia="Times New Roman" w:hAnsi="Times New Roman" w:cs="Times New Roman"/>
          <w:sz w:val="24"/>
          <w:szCs w:val="24"/>
        </w:rPr>
        <w:t>asady konsultowania z sektorem pozarządowym projektów aktów prawa miejscowego w dziedzinach dotyczących działalności statutowej organizacji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czy </w:t>
      </w:r>
      <w:r w:rsidRPr="004773CF">
        <w:rPr>
          <w:rFonts w:ascii="Times New Roman" w:eastAsia="Times New Roman" w:hAnsi="Times New Roman" w:cs="Times New Roman"/>
          <w:sz w:val="24"/>
          <w:szCs w:val="24"/>
        </w:rPr>
        <w:t>tryb powoływania członków oraz organizację i tryb działania Rady Działalności P</w:t>
      </w:r>
      <w:r>
        <w:rPr>
          <w:rFonts w:ascii="Times New Roman" w:eastAsia="Times New Roman" w:hAnsi="Times New Roman" w:cs="Times New Roman"/>
          <w:sz w:val="24"/>
          <w:szCs w:val="24"/>
        </w:rPr>
        <w:t>ożytku Publicznego (n</w:t>
      </w:r>
      <w:r w:rsidRPr="004773CF">
        <w:rPr>
          <w:rFonts w:ascii="Times New Roman" w:eastAsia="Times New Roman" w:hAnsi="Times New Roman" w:cs="Times New Roman"/>
          <w:sz w:val="24"/>
          <w:szCs w:val="24"/>
        </w:rPr>
        <w:t xml:space="preserve">ie dotyczy to województw, gdzie jest to kompetencja </w:t>
      </w:r>
      <w:r w:rsidRPr="004773CF">
        <w:rPr>
          <w:rFonts w:ascii="Times New Roman" w:eastAsia="Times New Roman" w:hAnsi="Times New Roman" w:cs="Times New Roman"/>
          <w:sz w:val="24"/>
          <w:szCs w:val="24"/>
        </w:rPr>
        <w:lastRenderedPageBreak/>
        <w:t>zarządu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4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Wieloletni program współpracy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 xml:space="preserve"> z organizacjami pozarządowymi oraz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 xml:space="preserve">podmiotami wymienionymi w art. 3 ust. 3 zawiera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natomiast 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w szczególności: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1) cel główny i cele szczegółowe programu;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2) zakres przedmiotowy;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3) okres realizacji programu;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4) sposób realizacji programu;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773CF">
        <w:rPr>
          <w:rFonts w:ascii="Times New Roman" w:hAnsi="Times New Roman" w:cs="Times New Roman"/>
          <w:color w:val="auto"/>
          <w:sz w:val="24"/>
          <w:szCs w:val="24"/>
        </w:rPr>
        <w:t>5) wysokość środków planowanych na realizację programu.</w:t>
      </w: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66998" w:rsidRDefault="00866998" w:rsidP="00866998">
      <w:pPr>
        <w:pStyle w:val="Domylnie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Zasady tworzenia programów współpracy</w:t>
      </w:r>
    </w:p>
    <w:p w:rsidR="00866998" w:rsidRDefault="00866998" w:rsidP="00866998">
      <w:pPr>
        <w:pStyle w:val="Domylnie"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Adresaci: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art. 5a ustawy o działalności pożytku publicznego i </w:t>
      </w:r>
      <w:r w:rsidR="00B66CB9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wolontariacie stanowi, iż jednostki samorządu terytorialnego uchwalają roczny program współpracy z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organizacjami pozarządowymi oraz podmiotami wymienionymi w art. 3 ust 3 ustawy</w:t>
      </w:r>
      <w:r>
        <w:rPr>
          <w:rFonts w:ascii="Times New Roman" w:hAnsi="Times New Roman" w:cs="Times New Roman"/>
          <w:color w:val="auto"/>
          <w:sz w:val="24"/>
          <w:szCs w:val="24"/>
        </w:rPr>
        <w:t>. Program współpracy dotyczy więc: organizacji pozarządowych, osób prawnych i jednostek organizacyjnych działających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 xml:space="preserve"> na podstawie przepisów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>o stosunku Państwa do Kościoła Katolickiego w Rzeczypospolitej Polskiej,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>o stosunku Państwa do innych kościołów i związków wyznaniowych oraz o gwarancjach wolności sumienia i wyznania, jeżeli ich cele statutowe obejmują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>prowadzenie działalności pożytku publicznego;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stowarzyszeń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 xml:space="preserve"> jednostek samorządu terytorialnego;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spółdzielni socjalnych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spółek akcyjnych i spółek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 xml:space="preserve"> z ograniczo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ną odpowiedzialnością oraz klubów sportowych (które są spółkami 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>działającymi na podstawie przepisów ustawy z dnia 25 czerwca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>2010 r. o sporcie (Dz. U. z 2020 r. poz. 1133 oraz z 2021 r. poz. 2054 i 2142),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>które nie działają w celu osiągnięcia zysku oraz przeznaczają całość dochodu 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>realizację celów statutowych oraz nie przeznaczają zysku do podziału między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7216">
        <w:rPr>
          <w:rFonts w:ascii="Times New Roman" w:hAnsi="Times New Roman" w:cs="Times New Roman"/>
          <w:color w:val="auto"/>
          <w:sz w:val="24"/>
          <w:szCs w:val="24"/>
        </w:rPr>
        <w:t>swoich udziałowc</w:t>
      </w:r>
      <w:r>
        <w:rPr>
          <w:rFonts w:ascii="Times New Roman" w:hAnsi="Times New Roman" w:cs="Times New Roman"/>
          <w:color w:val="auto"/>
          <w:sz w:val="24"/>
          <w:szCs w:val="24"/>
        </w:rPr>
        <w:t>ów, akcjonariuszy i pracowników).</w:t>
      </w:r>
    </w:p>
    <w:p w:rsidR="00866998" w:rsidRPr="00281761" w:rsidRDefault="00866998" w:rsidP="00866998">
      <w:pPr>
        <w:pStyle w:val="Domylnie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Obligatoryjny charakter: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aktualnie, jednostki samorządu terytorialnego </w:t>
      </w: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mają obowiązek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uchwalenia rocznego programu współpracy do 30 listopada roku poprzedzającego okres obowiązywania programu (w ustawie przed nowelizacją znajdowało się sformułowanie, iż tworzenie programu współpracy może być efektem współpracy administracji z organizacjami). </w:t>
      </w:r>
      <w:r w:rsidRPr="00281761">
        <w:rPr>
          <w:rFonts w:ascii="Times New Roman" w:hAnsi="Times New Roman" w:cs="Times New Roman"/>
          <w:b/>
          <w:color w:val="auto"/>
          <w:sz w:val="24"/>
          <w:szCs w:val="24"/>
        </w:rPr>
        <w:t>Brak programu może rodzić konsekwencje prawne – jest możliwość zaskarżenia go do sądu administracyjnego.</w:t>
      </w:r>
    </w:p>
    <w:p w:rsidR="00866998" w:rsidRPr="00281761" w:rsidRDefault="00866998" w:rsidP="00281761">
      <w:pPr>
        <w:pStyle w:val="Domylnie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Współpraca i jej formy: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przepisy przewidują obowiązkową współpracę między jednostkami samorządowymi a organizacjami pozarządowymi i innymi podmiotami. Również opis sposobu przeprowadzania konsultacji stanowi konieczną część samego programu. </w:t>
      </w:r>
      <w:r w:rsidRPr="008F777A">
        <w:rPr>
          <w:rFonts w:ascii="Times New Roman" w:hAnsi="Times New Roman" w:cs="Times New Roman"/>
          <w:sz w:val="24"/>
          <w:szCs w:val="24"/>
        </w:rPr>
        <w:t xml:space="preserve">W przypadku istnienia rady działalności pożytku publicznego na szczeblu danej jednostki samorządowej, program musi być także obligatoryjnie  zaopiniowany przez taką radę. </w:t>
      </w:r>
      <w:r>
        <w:rPr>
          <w:rFonts w:ascii="Times New Roman" w:hAnsi="Times New Roman" w:cs="Times New Roman"/>
          <w:sz w:val="24"/>
          <w:szCs w:val="24"/>
        </w:rPr>
        <w:t>Do form współpracy należą m. in. te z art. 5 ustawy, jak i inne, wypracowane przez konkretne samorządy na przestrzeni lat wspólnego działania. Ważne jest jednak, by program odnosił się w swoich założeniach do art. 5 ust. 2 ustawy, a także przewidywał wiele dodatkowych form współpracy, nie poprzestając jedynie na zlecaniu zadań</w:t>
      </w:r>
      <w:r w:rsidR="00281761">
        <w:rPr>
          <w:rFonts w:ascii="Times New Roman" w:hAnsi="Times New Roman" w:cs="Times New Roman"/>
          <w:sz w:val="24"/>
          <w:szCs w:val="24"/>
        </w:rPr>
        <w:t>.</w:t>
      </w:r>
    </w:p>
    <w:sectPr w:rsidR="00866998" w:rsidRPr="00281761" w:rsidSect="0042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D7" w:rsidRDefault="00CD69D7" w:rsidP="00B0631F">
      <w:pPr>
        <w:spacing w:after="0" w:line="240" w:lineRule="auto"/>
      </w:pPr>
      <w:r>
        <w:separator/>
      </w:r>
    </w:p>
  </w:endnote>
  <w:endnote w:type="continuationSeparator" w:id="1">
    <w:p w:rsidR="00CD69D7" w:rsidRDefault="00CD69D7" w:rsidP="00B0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aramondPro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D7" w:rsidRDefault="00CD69D7" w:rsidP="00B0631F">
      <w:pPr>
        <w:spacing w:after="0" w:line="240" w:lineRule="auto"/>
      </w:pPr>
      <w:r>
        <w:separator/>
      </w:r>
    </w:p>
  </w:footnote>
  <w:footnote w:type="continuationSeparator" w:id="1">
    <w:p w:rsidR="00CD69D7" w:rsidRDefault="00CD69D7" w:rsidP="00B0631F">
      <w:pPr>
        <w:spacing w:after="0" w:line="240" w:lineRule="auto"/>
      </w:pPr>
      <w:r>
        <w:continuationSeparator/>
      </w:r>
    </w:p>
  </w:footnote>
  <w:footnote w:id="2">
    <w:p w:rsidR="00F76E6C" w:rsidRDefault="00F76E6C" w:rsidP="00B063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0631F">
        <w:rPr>
          <w:rFonts w:ascii="Times New Roman" w:hAnsi="Times New Roman" w:cs="Times New Roman"/>
        </w:rPr>
        <w:t>Konstytucja Rzeczypospolitej Polskiej z dnia 2 kwietnia 1997 r. (Dz.U. Nr 78, poz. 483 z późn. zm.)</w:t>
      </w:r>
      <w:r>
        <w:rPr>
          <w:rFonts w:ascii="Times New Roman" w:hAnsi="Times New Roman" w:cs="Times New Roman"/>
        </w:rPr>
        <w:t>.</w:t>
      </w:r>
    </w:p>
  </w:footnote>
  <w:footnote w:id="3">
    <w:p w:rsidR="00F76E6C" w:rsidRPr="00CB0365" w:rsidRDefault="00F76E6C" w:rsidP="00CB0365">
      <w:pPr>
        <w:pStyle w:val="Tekstprzypisudolnego"/>
        <w:jc w:val="both"/>
        <w:rPr>
          <w:rFonts w:ascii="Times New Roman" w:hAnsi="Times New Roman" w:cs="Times New Roman"/>
        </w:rPr>
      </w:pPr>
      <w:r w:rsidRPr="00CB0365">
        <w:rPr>
          <w:rStyle w:val="Odwoanieprzypisudolnego"/>
          <w:rFonts w:ascii="Times New Roman" w:hAnsi="Times New Roman" w:cs="Times New Roman"/>
        </w:rPr>
        <w:footnoteRef/>
      </w:r>
      <w:r w:rsidRPr="00CB0365">
        <w:rPr>
          <w:rFonts w:ascii="Times New Roman" w:hAnsi="Times New Roman" w:cs="Times New Roman"/>
        </w:rPr>
        <w:t xml:space="preserve"> Ustawa z dnia 11 lipca 2014 r. o petycjach (Dz.U. z 2017 r., poz. 1123 z późn. zm.)</w:t>
      </w:r>
      <w:r>
        <w:rPr>
          <w:rFonts w:ascii="Times New Roman" w:hAnsi="Times New Roman" w:cs="Times New Roman"/>
        </w:rPr>
        <w:t>.</w:t>
      </w:r>
    </w:p>
  </w:footnote>
  <w:footnote w:id="4">
    <w:p w:rsidR="00F76E6C" w:rsidRPr="009E1BE2" w:rsidRDefault="00F76E6C" w:rsidP="009E1BE2">
      <w:pPr>
        <w:pStyle w:val="Tekstprzypisudolnego"/>
        <w:jc w:val="both"/>
        <w:rPr>
          <w:rFonts w:ascii="Times New Roman" w:hAnsi="Times New Roman" w:cs="Times New Roman"/>
        </w:rPr>
      </w:pPr>
      <w:r w:rsidRPr="009E1BE2">
        <w:rPr>
          <w:rStyle w:val="Odwoanieprzypisudolnego"/>
          <w:rFonts w:ascii="Times New Roman" w:hAnsi="Times New Roman" w:cs="Times New Roman"/>
        </w:rPr>
        <w:footnoteRef/>
      </w:r>
      <w:r w:rsidRPr="009E1BE2">
        <w:rPr>
          <w:rFonts w:ascii="Times New Roman" w:hAnsi="Times New Roman" w:cs="Times New Roman"/>
        </w:rPr>
        <w:t xml:space="preserve"> Ustawa z dnia 24 czerwca 1999 r. o wykonywaniu inicjatywy ustawodawczej przez obywateli (Dz.U. Nr 62, poz. 688 z późn. zm.)</w:t>
      </w:r>
      <w:r>
        <w:rPr>
          <w:rFonts w:ascii="Times New Roman" w:hAnsi="Times New Roman" w:cs="Times New Roman"/>
        </w:rPr>
        <w:t>.</w:t>
      </w:r>
    </w:p>
  </w:footnote>
  <w:footnote w:id="5">
    <w:p w:rsidR="00F76E6C" w:rsidRDefault="00F76E6C" w:rsidP="003075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07569">
        <w:rPr>
          <w:rFonts w:ascii="Times New Roman" w:hAnsi="Times New Roman" w:cs="Times New Roman"/>
        </w:rPr>
        <w:t>Ustawa z dnia 8 marca 1990 r. o samorządzie gminnym (Dz. U. 1990 Nr 16 poz. 95 z późn. zm.).</w:t>
      </w:r>
    </w:p>
  </w:footnote>
  <w:footnote w:id="6">
    <w:p w:rsidR="00F76E6C" w:rsidRDefault="00F76E6C" w:rsidP="003075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07569">
        <w:rPr>
          <w:rFonts w:ascii="Times New Roman" w:hAnsi="Times New Roman" w:cs="Times New Roman"/>
        </w:rPr>
        <w:t>Ustawa z dnia 5 czerwca 1998 r. o samorządzie powiatowym (Dz.U. 1998 nr 91 poz. 578 z późn. zm.).</w:t>
      </w:r>
    </w:p>
  </w:footnote>
  <w:footnote w:id="7">
    <w:p w:rsidR="00F76E6C" w:rsidRDefault="00F76E6C" w:rsidP="003075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07569">
        <w:rPr>
          <w:rFonts w:ascii="Times New Roman" w:hAnsi="Times New Roman" w:cs="Times New Roman"/>
        </w:rPr>
        <w:t>Ustawa z dnia 5 czerwca 1998 r. o samorządzie województwa (Dz.U. 1998 nr 91 poz. 576 z późn. zm.).</w:t>
      </w:r>
    </w:p>
  </w:footnote>
  <w:footnote w:id="8">
    <w:p w:rsidR="00F76E6C" w:rsidRPr="00DE608B" w:rsidRDefault="00F76E6C" w:rsidP="00DE608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E608B">
        <w:rPr>
          <w:rFonts w:ascii="Times New Roman" w:hAnsi="Times New Roman" w:cs="Times New Roman"/>
        </w:rPr>
        <w:t>Ustawa z dnia 15 września 2000 r. o referendum lokalnym (Dz.U. z 2019 r. poz. 741).</w:t>
      </w:r>
    </w:p>
  </w:footnote>
  <w:footnote w:id="9">
    <w:p w:rsidR="00F76E6C" w:rsidRPr="00906851" w:rsidRDefault="00F76E6C" w:rsidP="0090685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06851">
        <w:rPr>
          <w:rFonts w:ascii="Times New Roman" w:hAnsi="Times New Roman" w:cs="Times New Roman"/>
        </w:rPr>
        <w:t>Ustawa z dnia 24 kwietnia 2003 r. o działalności pożytku publicznego i o wolontariacie (Dz.U. z 2016 r., poz. 1817 z późn. zm.).</w:t>
      </w:r>
    </w:p>
  </w:footnote>
  <w:footnote w:id="10">
    <w:p w:rsidR="00F76E6C" w:rsidRDefault="00F76E6C" w:rsidP="006C67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7E363F">
          <w:rPr>
            <w:rStyle w:val="Hipercze"/>
            <w:rFonts w:ascii="Times New Roman" w:hAnsi="Times New Roman" w:cs="Times New Roman"/>
          </w:rPr>
          <w:t>http://dzialajmy.org.pl/wp-content/uploads/2020/03/Karta-Zasad-Dzia%C5%82ania-Organizacji-Pozarz%C4%85dowych.pdf</w:t>
        </w:r>
      </w:hyperlink>
      <w:r w:rsidRPr="007E363F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1">
    <w:p w:rsidR="00F76E6C" w:rsidRDefault="00F76E6C" w:rsidP="006C67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634FC">
        <w:rPr>
          <w:rFonts w:ascii="Times New Roman" w:hAnsi="Times New Roman" w:cs="Times New Roman"/>
        </w:rPr>
        <w:t xml:space="preserve">K. Batko-Tołuć, K. Izdebski, </w:t>
      </w:r>
      <w:r w:rsidRPr="00D634FC">
        <w:rPr>
          <w:rFonts w:ascii="Times New Roman" w:hAnsi="Times New Roman" w:cs="Times New Roman"/>
          <w:i/>
        </w:rPr>
        <w:t>Organizacje strażnicze w Polsce. Stan obecny, wyzwania, perspektywy</w:t>
      </w:r>
      <w:r w:rsidRPr="00D634FC">
        <w:rPr>
          <w:rFonts w:ascii="Times New Roman" w:hAnsi="Times New Roman" w:cs="Times New Roman"/>
        </w:rPr>
        <w:t>, Instytut Spraw Publicznych, Warszawa 2012</w:t>
      </w:r>
      <w:r>
        <w:rPr>
          <w:rFonts w:ascii="Times New Roman" w:hAnsi="Times New Roman" w:cs="Times New Roman"/>
        </w:rPr>
        <w:t>, s. 10-12.</w:t>
      </w:r>
    </w:p>
  </w:footnote>
  <w:footnote w:id="12">
    <w:p w:rsidR="00F76E6C" w:rsidRDefault="00F76E6C" w:rsidP="00F158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0122">
        <w:rPr>
          <w:rFonts w:ascii="Times New Roman" w:hAnsi="Times New Roman" w:cs="Times New Roman"/>
        </w:rPr>
        <w:t>Ustawa z dnia 24 kwietnia 2003 r. o działalności pożytku publicznego i o wolontariacie (Dz.U. z 2016 r., poz. 1817 z późn. zm.).</w:t>
      </w:r>
    </w:p>
  </w:footnote>
  <w:footnote w:id="13">
    <w:p w:rsidR="00F76E6C" w:rsidRDefault="00F76E6C" w:rsidP="00F158F7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Ustawa z dnia 6 września 2001 r. o dostępie do informacji publicznej (Dz.U.2022.0.902 t.j.).</w:t>
      </w:r>
    </w:p>
  </w:footnote>
  <w:footnote w:id="14">
    <w:p w:rsidR="00F76E6C" w:rsidRDefault="00F76E6C" w:rsidP="00F158F7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15">
    <w:p w:rsidR="00F76E6C" w:rsidRPr="0004476C" w:rsidRDefault="00F76E6C" w:rsidP="0004476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B0365">
        <w:rPr>
          <w:rFonts w:ascii="Times New Roman" w:hAnsi="Times New Roman" w:cs="Times New Roman"/>
        </w:rPr>
        <w:t>Ustawa z dnia 11 lipca 2014 r. o petycjach (Dz.U. z 2017 r., poz. 1123 z późn. zm.)</w:t>
      </w:r>
      <w:r>
        <w:rPr>
          <w:rFonts w:ascii="Times New Roman" w:hAnsi="Times New Roman" w:cs="Times New Roman"/>
        </w:rPr>
        <w:t>.</w:t>
      </w:r>
    </w:p>
  </w:footnote>
  <w:footnote w:id="16">
    <w:p w:rsidR="00F76E6C" w:rsidRDefault="00F76E6C" w:rsidP="000447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2A6C89">
          <w:rPr>
            <w:rStyle w:val="Hipercze"/>
            <w:rFonts w:ascii="Times New Roman" w:hAnsi="Times New Roman" w:cs="Times New Roman"/>
          </w:rPr>
          <w:t>http://ww2.senat.pl/k7/petycje/schemat.htm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17">
    <w:p w:rsidR="00F76E6C" w:rsidRPr="006F4F52" w:rsidRDefault="00F76E6C" w:rsidP="006F4F5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F4F52">
        <w:rPr>
          <w:rFonts w:ascii="Times New Roman" w:hAnsi="Times New Roman" w:cs="Times New Roman"/>
        </w:rPr>
        <w:t>Ustawa z dnia 24 czerwca 1999 r. o wykonywaniu inicjatywy ustawodawczej przez obywateli (Dz.U. Nr 62, poz. 688 ze zm.).</w:t>
      </w:r>
    </w:p>
  </w:footnote>
  <w:footnote w:id="18">
    <w:p w:rsidR="00F76E6C" w:rsidRDefault="00F76E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7569">
        <w:rPr>
          <w:rFonts w:ascii="Times New Roman" w:hAnsi="Times New Roman" w:cs="Times New Roman"/>
        </w:rPr>
        <w:t>Ustawa z dnia 8 marca 1990 r. o samorządzie gminnym (Dz. U. 1990 Nr 16 poz. 95 z późn. zm.).</w:t>
      </w:r>
    </w:p>
  </w:footnote>
  <w:footnote w:id="19">
    <w:p w:rsidR="00F76E6C" w:rsidRDefault="00F76E6C" w:rsidP="00FB3B2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B3B2E">
        <w:rPr>
          <w:rFonts w:ascii="Times New Roman" w:hAnsi="Times New Roman" w:cs="Times New Roman"/>
        </w:rPr>
        <w:t>Ustawa z dnia 14 czerwca 1960 r. Kodeks postępowania administracyjnego (Dz. U. 1960 Nr 30 poz. 168 z późn. zm.).</w:t>
      </w:r>
    </w:p>
  </w:footnote>
  <w:footnote w:id="20">
    <w:p w:rsidR="00F76E6C" w:rsidRPr="00C80122" w:rsidRDefault="00F76E6C" w:rsidP="00C8012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80122">
        <w:rPr>
          <w:rFonts w:ascii="Times New Roman" w:hAnsi="Times New Roman" w:cs="Times New Roman"/>
        </w:rPr>
        <w:t>Ustawa z dnia 4 września 1997 r. o działach administracji rządowej (Dz. U. 1997 Nr 141 poz. 943 z późn. zm.).</w:t>
      </w:r>
    </w:p>
  </w:footnote>
  <w:footnote w:id="21">
    <w:p w:rsidR="00F76E6C" w:rsidRPr="00C80122" w:rsidRDefault="00F76E6C" w:rsidP="00C80122">
      <w:pPr>
        <w:pStyle w:val="Tekstprzypisudolnego"/>
        <w:jc w:val="both"/>
        <w:rPr>
          <w:rFonts w:ascii="Times New Roman" w:hAnsi="Times New Roman" w:cs="Times New Roman"/>
        </w:rPr>
      </w:pPr>
      <w:r w:rsidRPr="00C80122">
        <w:rPr>
          <w:rStyle w:val="Odwoanieprzypisudolnego"/>
          <w:rFonts w:ascii="Times New Roman" w:hAnsi="Times New Roman" w:cs="Times New Roman"/>
        </w:rPr>
        <w:footnoteRef/>
      </w:r>
      <w:r w:rsidRPr="00C80122">
        <w:rPr>
          <w:rFonts w:ascii="Times New Roman" w:hAnsi="Times New Roman" w:cs="Times New Roman"/>
        </w:rPr>
        <w:t xml:space="preserve"> Ustawa z dnia 8 sierpnia 1996 r. o Radzie Ministrów (Dz.U. 1996 Nr 106 poz. 492 z późn. zm.).</w:t>
      </w:r>
    </w:p>
  </w:footnote>
  <w:footnote w:id="22">
    <w:p w:rsidR="00F76E6C" w:rsidRPr="00C80122" w:rsidRDefault="00F76E6C" w:rsidP="00C80122">
      <w:pPr>
        <w:pStyle w:val="Tekstprzypisudolnego"/>
        <w:jc w:val="both"/>
        <w:rPr>
          <w:rFonts w:ascii="Times New Roman" w:hAnsi="Times New Roman" w:cs="Times New Roman"/>
        </w:rPr>
      </w:pPr>
      <w:r w:rsidRPr="00C80122">
        <w:rPr>
          <w:rStyle w:val="Odwoanieprzypisudolnego"/>
          <w:rFonts w:ascii="Times New Roman" w:hAnsi="Times New Roman" w:cs="Times New Roman"/>
        </w:rPr>
        <w:footnoteRef/>
      </w:r>
      <w:r w:rsidRPr="00C80122">
        <w:rPr>
          <w:rFonts w:ascii="Times New Roman" w:hAnsi="Times New Roman" w:cs="Times New Roman"/>
        </w:rPr>
        <w:t xml:space="preserve"> Ustawa z dnia 23 maja 1991 r. o związkach zawodowych (Dz. U. 1991 Nr 55 poz. 234 z późn. zm.).</w:t>
      </w:r>
    </w:p>
  </w:footnote>
  <w:footnote w:id="23">
    <w:p w:rsidR="00F76E6C" w:rsidRPr="00C80122" w:rsidRDefault="00F76E6C" w:rsidP="00C80122">
      <w:pPr>
        <w:pStyle w:val="Tekstprzypisudolnego"/>
        <w:jc w:val="both"/>
        <w:rPr>
          <w:rFonts w:ascii="Times New Roman" w:hAnsi="Times New Roman" w:cs="Times New Roman"/>
        </w:rPr>
      </w:pPr>
      <w:r w:rsidRPr="00C80122">
        <w:rPr>
          <w:rStyle w:val="Odwoanieprzypisudolnego"/>
          <w:rFonts w:ascii="Times New Roman" w:hAnsi="Times New Roman" w:cs="Times New Roman"/>
        </w:rPr>
        <w:footnoteRef/>
      </w:r>
      <w:r w:rsidRPr="00C80122">
        <w:rPr>
          <w:rFonts w:ascii="Times New Roman" w:hAnsi="Times New Roman" w:cs="Times New Roman"/>
        </w:rPr>
        <w:t xml:space="preserve"> Ustawa z dnia 23 maja 1991 r. o organizacjach prawodawców (Dz.U. 1991 nr 55 poz. 235 z późn. zm.).</w:t>
      </w:r>
    </w:p>
  </w:footnote>
  <w:footnote w:id="24">
    <w:p w:rsidR="00F76E6C" w:rsidRPr="00C80122" w:rsidRDefault="00F76E6C" w:rsidP="00C80122">
      <w:pPr>
        <w:pStyle w:val="Tekstprzypisudolnego"/>
        <w:jc w:val="both"/>
        <w:rPr>
          <w:rFonts w:ascii="Times New Roman" w:hAnsi="Times New Roman" w:cs="Times New Roman"/>
        </w:rPr>
      </w:pPr>
      <w:r w:rsidRPr="00C80122">
        <w:rPr>
          <w:rStyle w:val="Odwoanieprzypisudolnego"/>
          <w:rFonts w:ascii="Times New Roman" w:hAnsi="Times New Roman" w:cs="Times New Roman"/>
        </w:rPr>
        <w:footnoteRef/>
      </w:r>
      <w:r w:rsidRPr="00C80122">
        <w:rPr>
          <w:rFonts w:ascii="Times New Roman" w:hAnsi="Times New Roman" w:cs="Times New Roman"/>
        </w:rPr>
        <w:t xml:space="preserve"> Ustawa z dnia 8 marca 1990 r. o samorządzie gminnym (Dz. U. 1990 Nr 16 poz. 95 z późn. zm.).</w:t>
      </w:r>
    </w:p>
  </w:footnote>
  <w:footnote w:id="25">
    <w:p w:rsidR="00F76E6C" w:rsidRPr="00C80122" w:rsidRDefault="00F76E6C" w:rsidP="00C80122">
      <w:pPr>
        <w:pStyle w:val="Tekstprzypisudolnego"/>
        <w:jc w:val="both"/>
        <w:rPr>
          <w:rFonts w:ascii="Times New Roman" w:hAnsi="Times New Roman" w:cs="Times New Roman"/>
        </w:rPr>
      </w:pPr>
      <w:r w:rsidRPr="00C80122">
        <w:rPr>
          <w:rStyle w:val="Odwoanieprzypisudolnego"/>
          <w:rFonts w:ascii="Times New Roman" w:hAnsi="Times New Roman" w:cs="Times New Roman"/>
        </w:rPr>
        <w:footnoteRef/>
      </w:r>
      <w:r w:rsidRPr="00C80122">
        <w:rPr>
          <w:rFonts w:ascii="Times New Roman" w:hAnsi="Times New Roman" w:cs="Times New Roman"/>
        </w:rPr>
        <w:t xml:space="preserve"> Ustawa z dnia 5 czerwca 1998 r. o samorządzie powiatowym (Dz.U. 1998 nr 91 poz. 578 z późn. zm.).</w:t>
      </w:r>
    </w:p>
  </w:footnote>
  <w:footnote w:id="26">
    <w:p w:rsidR="00F76E6C" w:rsidRPr="00C80122" w:rsidRDefault="00F76E6C" w:rsidP="00C80122">
      <w:pPr>
        <w:pStyle w:val="Tekstprzypisudolnego"/>
        <w:jc w:val="both"/>
        <w:rPr>
          <w:rFonts w:ascii="Times New Roman" w:hAnsi="Times New Roman" w:cs="Times New Roman"/>
        </w:rPr>
      </w:pPr>
      <w:r w:rsidRPr="00C80122">
        <w:rPr>
          <w:rStyle w:val="Odwoanieprzypisudolnego"/>
          <w:rFonts w:ascii="Times New Roman" w:hAnsi="Times New Roman" w:cs="Times New Roman"/>
        </w:rPr>
        <w:footnoteRef/>
      </w:r>
      <w:r w:rsidRPr="00C80122">
        <w:rPr>
          <w:rFonts w:ascii="Times New Roman" w:hAnsi="Times New Roman" w:cs="Times New Roman"/>
        </w:rPr>
        <w:t xml:space="preserve"> Ustawa z dnia 5 czerwca 1998 r. o samorządzie województwa (Dz.U. 1998 nr 91 poz. 576 z późn. zm.).</w:t>
      </w:r>
    </w:p>
  </w:footnote>
  <w:footnote w:id="27">
    <w:p w:rsidR="00F76E6C" w:rsidRPr="00C80122" w:rsidRDefault="00F76E6C" w:rsidP="00C80122">
      <w:pPr>
        <w:pStyle w:val="Tekstprzypisudolnego"/>
        <w:jc w:val="both"/>
        <w:rPr>
          <w:rFonts w:ascii="Times New Roman" w:hAnsi="Times New Roman" w:cs="Times New Roman"/>
        </w:rPr>
      </w:pPr>
      <w:r w:rsidRPr="00C80122">
        <w:rPr>
          <w:rStyle w:val="Odwoanieprzypisudolnego"/>
          <w:rFonts w:ascii="Times New Roman" w:hAnsi="Times New Roman" w:cs="Times New Roman"/>
        </w:rPr>
        <w:footnoteRef/>
      </w:r>
      <w:r w:rsidRPr="00C80122">
        <w:rPr>
          <w:rFonts w:ascii="Times New Roman" w:hAnsi="Times New Roman" w:cs="Times New Roman"/>
        </w:rPr>
        <w:t xml:space="preserve"> Ustawa z dnia 24 kwietnia 2003 r. o działalności pożytku publicznego i o wolontariacie (Dz.U. z 2016 r., poz. 1817 z późn. zm.).</w:t>
      </w:r>
    </w:p>
  </w:footnote>
  <w:footnote w:id="28">
    <w:p w:rsidR="00F76E6C" w:rsidRDefault="00F76E6C" w:rsidP="00F228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F22837">
          <w:rPr>
            <w:rStyle w:val="Hipercze"/>
            <w:rFonts w:ascii="Times New Roman" w:hAnsi="Times New Roman" w:cs="Times New Roman"/>
          </w:rPr>
          <w:t>http://archiwum.mc.gov.pl/files/7_zasad_30-04.pdf</w:t>
        </w:r>
      </w:hyperlink>
      <w:r>
        <w:t xml:space="preserve"> </w:t>
      </w:r>
    </w:p>
  </w:footnote>
  <w:footnote w:id="29">
    <w:p w:rsidR="00F76E6C" w:rsidRDefault="00F76E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0122">
        <w:rPr>
          <w:rFonts w:ascii="Times New Roman" w:hAnsi="Times New Roman" w:cs="Times New Roman"/>
        </w:rPr>
        <w:t>Ustawa z dnia 24 kwietnia 2003 r. o działalności pożytku publicznego i o wolontariacie (Dz.U. z 2016 r., poz. 1817 z późn. zm.).</w:t>
      </w:r>
    </w:p>
  </w:footnote>
  <w:footnote w:id="30">
    <w:p w:rsidR="00F76E6C" w:rsidRDefault="00F76E6C" w:rsidP="00F76E6C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Ustawa </w:t>
      </w:r>
      <w:r w:rsidRPr="00C80122">
        <w:rPr>
          <w:rFonts w:ascii="Times New Roman" w:hAnsi="Times New Roman" w:cs="Times New Roman"/>
        </w:rPr>
        <w:t>z dnia 8 marca 1990 r. o samorządzie gminnym (Dz. U. 1990 Nr 16 poz. 95 z późn. zm.).</w:t>
      </w:r>
    </w:p>
  </w:footnote>
  <w:footnote w:id="31">
    <w:p w:rsidR="00F76E6C" w:rsidRPr="00E743C8" w:rsidRDefault="00F76E6C" w:rsidP="00F76E6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E743C8">
        <w:rPr>
          <w:rFonts w:ascii="Times New Roman" w:hAnsi="Times New Roman" w:cs="Times New Roman"/>
        </w:rPr>
        <w:t xml:space="preserve">Ziółkowski D., </w:t>
      </w:r>
      <w:r>
        <w:rPr>
          <w:rFonts w:ascii="Times New Roman" w:hAnsi="Times New Roman" w:cs="Times New Roman"/>
          <w:i/>
        </w:rPr>
        <w:t>Konsultacje z mieszkańcami gminy</w:t>
      </w:r>
      <w:r w:rsidRPr="00E743C8">
        <w:rPr>
          <w:rFonts w:ascii="Times New Roman" w:hAnsi="Times New Roman" w:cs="Times New Roman"/>
        </w:rPr>
        <w:t xml:space="preserve"> [w:] </w:t>
      </w:r>
      <w:r w:rsidRPr="00E743C8">
        <w:rPr>
          <w:rFonts w:ascii="Times New Roman" w:hAnsi="Times New Roman" w:cs="Times New Roman"/>
          <w:i/>
        </w:rPr>
        <w:t xml:space="preserve">Ustawy samorządowe. Komentarz, </w:t>
      </w:r>
      <w:r w:rsidRPr="00E743C8">
        <w:rPr>
          <w:rFonts w:ascii="Times New Roman" w:hAnsi="Times New Roman" w:cs="Times New Roman"/>
        </w:rPr>
        <w:t xml:space="preserve">red. Gajewski S., Jakubowski A., </w:t>
      </w:r>
      <w:r w:rsidRPr="00E743C8">
        <w:rPr>
          <w:rFonts w:ascii="Times New Roman" w:hAnsi="Times New Roman" w:cs="Times New Roman"/>
          <w:i/>
        </w:rPr>
        <w:t>Ustawy samorządowe. Komentarz,</w:t>
      </w:r>
      <w:r>
        <w:rPr>
          <w:rFonts w:ascii="Times New Roman" w:hAnsi="Times New Roman" w:cs="Times New Roman"/>
        </w:rPr>
        <w:t>2018</w:t>
      </w:r>
      <w:r w:rsidRPr="00E743C8">
        <w:rPr>
          <w:rFonts w:ascii="Times New Roman" w:hAnsi="Times New Roman" w:cs="Times New Roman"/>
        </w:rPr>
        <w:t xml:space="preserve">s. </w:t>
      </w:r>
      <w:r>
        <w:rPr>
          <w:rFonts w:ascii="Times New Roman" w:hAnsi="Times New Roman" w:cs="Times New Roman"/>
        </w:rPr>
        <w:t xml:space="preserve">61-81 - </w:t>
      </w:r>
      <w:hyperlink r:id="rId4" w:history="1">
        <w:r w:rsidRPr="00976BF7">
          <w:rPr>
            <w:rStyle w:val="Hipercze"/>
            <w:rFonts w:ascii="Times New Roman" w:hAnsi="Times New Roman" w:cs="Times New Roman"/>
          </w:rPr>
          <w:t>https://sip.legalis.pl/document-view.seam?documentId=mjxw62zogi3damrqheytkojoobqxalrugmydknzxg42q&amp;refSource=toc</w:t>
        </w:r>
      </w:hyperlink>
    </w:p>
  </w:footnote>
  <w:footnote w:id="32">
    <w:p w:rsidR="00F76E6C" w:rsidRDefault="00F76E6C" w:rsidP="00F76E6C">
      <w:pPr>
        <w:pStyle w:val="Tekstprzypisudolnego"/>
        <w:jc w:val="both"/>
      </w:pPr>
      <w:r>
        <w:rPr>
          <w:rStyle w:val="Odwoanieprzypisudolnego"/>
        </w:rPr>
        <w:footnoteRef/>
      </w:r>
      <w:r w:rsidRPr="00E743C8">
        <w:rPr>
          <w:rFonts w:ascii="Times New Roman" w:hAnsi="Times New Roman" w:cs="Times New Roman"/>
        </w:rPr>
        <w:t>Wyrok Wojewódzkiego Sądu Administracyjnego z 15 września 2016 r., syn. akt IV SA/Gl 643/16.</w:t>
      </w:r>
    </w:p>
  </w:footnote>
  <w:footnote w:id="33">
    <w:p w:rsidR="00941B5C" w:rsidRDefault="00941B5C" w:rsidP="00941B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hyperlink r:id="rId5" w:history="1">
        <w:r w:rsidRPr="00E97A9E">
          <w:rPr>
            <w:rStyle w:val="Hipercze"/>
            <w:rFonts w:ascii="Times New Roman" w:hAnsi="Times New Roman" w:cs="Times New Roman"/>
          </w:rPr>
          <w:t>https://poradnik.ngo.pl/diagnoza-spoleczna</w:t>
        </w:r>
      </w:hyperlink>
      <w:r>
        <w:t xml:space="preserve"> </w:t>
      </w:r>
    </w:p>
  </w:footnote>
  <w:footnote w:id="34">
    <w:p w:rsidR="00941B5C" w:rsidRPr="00E5157F" w:rsidRDefault="00941B5C" w:rsidP="00941B5C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Ibidem.</w:t>
      </w:r>
    </w:p>
  </w:footnote>
  <w:footnote w:id="35">
    <w:p w:rsidR="00941B5C" w:rsidRDefault="00941B5C" w:rsidP="00941B5C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Ustawa </w:t>
      </w:r>
      <w:r w:rsidRPr="00C80122">
        <w:rPr>
          <w:rFonts w:ascii="Times New Roman" w:hAnsi="Times New Roman" w:cs="Times New Roman"/>
        </w:rPr>
        <w:t>z dnia 8 marca 1990 r. o samorządzie gminnym (Dz. U. 1990 Nr 16 poz. 95 z późn. zm.).</w:t>
      </w:r>
    </w:p>
  </w:footnote>
  <w:footnote w:id="36">
    <w:p w:rsidR="00941B5C" w:rsidRPr="00941B5C" w:rsidRDefault="00941B5C" w:rsidP="00941B5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Ustawa z dnia 5 września 2000 r. o referendum lokalnym (</w:t>
      </w:r>
      <w:r w:rsidRPr="00941B5C">
        <w:rPr>
          <w:rFonts w:ascii="Times New Roman" w:hAnsi="Times New Roman" w:cs="Times New Roman"/>
        </w:rPr>
        <w:t>Dz. U. 2000 Nr 88 poz. 985</w:t>
      </w:r>
      <w:r>
        <w:rPr>
          <w:rFonts w:ascii="Times New Roman" w:hAnsi="Times New Roman" w:cs="Times New Roman"/>
        </w:rPr>
        <w:t>).</w:t>
      </w:r>
    </w:p>
  </w:footnote>
  <w:footnote w:id="37">
    <w:p w:rsidR="00F76E6C" w:rsidRDefault="00F76E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0122">
        <w:rPr>
          <w:rFonts w:ascii="Times New Roman" w:hAnsi="Times New Roman" w:cs="Times New Roman"/>
        </w:rPr>
        <w:t>Ustawa z dnia 24 kwietnia 2003 r. o działalności pożytku publicznego i o wolontariacie (Dz.U. z 2016 r., poz. 1817 z późn. zm.).</w:t>
      </w:r>
    </w:p>
  </w:footnote>
  <w:footnote w:id="38">
    <w:p w:rsidR="00F76E6C" w:rsidRDefault="00F76E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0122">
        <w:rPr>
          <w:rFonts w:ascii="Times New Roman" w:hAnsi="Times New Roman" w:cs="Times New Roman"/>
        </w:rPr>
        <w:t>Ustawa z dnia 24 kwietnia 2003 r. o działalności pożytku publicznego i o wolontariacie (Dz.U. z 2016 r., poz. 1817 z późn. zm.).</w:t>
      </w:r>
    </w:p>
  </w:footnote>
  <w:footnote w:id="39">
    <w:p w:rsidR="00F76E6C" w:rsidRDefault="00F76E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0122">
        <w:rPr>
          <w:rFonts w:ascii="Times New Roman" w:hAnsi="Times New Roman" w:cs="Times New Roman"/>
        </w:rPr>
        <w:t>Ustawa z dnia 24 kwietnia 2003 r. o działalności pożytku publicznego i o wolontariacie (Dz.U. z 2016 r., poz. 1817 z późn. zm.).</w:t>
      </w:r>
    </w:p>
  </w:footnote>
  <w:footnote w:id="40">
    <w:p w:rsidR="00281761" w:rsidRDefault="00281761" w:rsidP="00281761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Ustawa </w:t>
      </w:r>
      <w:r w:rsidRPr="00C80122">
        <w:rPr>
          <w:rFonts w:ascii="Times New Roman" w:hAnsi="Times New Roman" w:cs="Times New Roman"/>
        </w:rPr>
        <w:t>z dnia 8 marca 1990 r. o samorządzie gminnym (Dz. U. 1990 Nr 16 poz. 95 z późn. zm.).</w:t>
      </w:r>
    </w:p>
  </w:footnote>
  <w:footnote w:id="41">
    <w:p w:rsidR="00281761" w:rsidRDefault="00281761" w:rsidP="00281761">
      <w:pPr>
        <w:pStyle w:val="Tekstprzypisudolnego"/>
        <w:jc w:val="both"/>
      </w:pPr>
      <w:r>
        <w:rPr>
          <w:rStyle w:val="Odwoanieprzypisudolnego"/>
        </w:rPr>
        <w:footnoteRef/>
      </w:r>
      <w:r w:rsidRPr="003605E1">
        <w:rPr>
          <w:rFonts w:ascii="Times New Roman" w:hAnsi="Times New Roman" w:cs="Times New Roman"/>
        </w:rPr>
        <w:t xml:space="preserve">Ziółkowski D., </w:t>
      </w:r>
      <w:r w:rsidRPr="003605E1">
        <w:rPr>
          <w:rFonts w:ascii="Times New Roman" w:hAnsi="Times New Roman" w:cs="Times New Roman"/>
          <w:i/>
        </w:rPr>
        <w:t>Młodzieżowa rada gminy</w:t>
      </w:r>
      <w:r w:rsidRPr="003605E1">
        <w:rPr>
          <w:rFonts w:ascii="Times New Roman" w:hAnsi="Times New Roman" w:cs="Times New Roman"/>
        </w:rPr>
        <w:t xml:space="preserve">, [w:]op. cit., s. </w:t>
      </w:r>
      <w:r>
        <w:rPr>
          <w:rFonts w:ascii="Times New Roman" w:hAnsi="Times New Roman" w:cs="Times New Roman"/>
        </w:rPr>
        <w:t xml:space="preserve">83-93 - </w:t>
      </w:r>
      <w:hyperlink r:id="rId6" w:history="1">
        <w:r w:rsidRPr="00976BF7">
          <w:rPr>
            <w:rStyle w:val="Hipercze"/>
            <w:rFonts w:ascii="Times New Roman" w:hAnsi="Times New Roman" w:cs="Times New Roman"/>
          </w:rPr>
          <w:t>https://sip.legalis.pl/document-view.seam?documentId=mjxw62zogi3damrqheytkojoobqxalrugmydknzxg42q&amp;refSource=toc</w:t>
        </w:r>
      </w:hyperlink>
    </w:p>
  </w:footnote>
  <w:footnote w:id="42">
    <w:p w:rsidR="00281761" w:rsidRDefault="00281761" w:rsidP="00281761">
      <w:pPr>
        <w:pStyle w:val="Tekstprzypisudolnego"/>
        <w:jc w:val="both"/>
      </w:pPr>
      <w:r>
        <w:rPr>
          <w:rStyle w:val="Odwoanieprzypisudolnego"/>
        </w:rPr>
        <w:footnoteRef/>
      </w:r>
      <w:r w:rsidRPr="003605E1">
        <w:rPr>
          <w:rFonts w:ascii="Times New Roman" w:hAnsi="Times New Roman" w:cs="Times New Roman"/>
        </w:rPr>
        <w:t xml:space="preserve">Ziółkowski D., </w:t>
      </w:r>
      <w:r w:rsidRPr="003605E1">
        <w:rPr>
          <w:rFonts w:ascii="Times New Roman" w:hAnsi="Times New Roman" w:cs="Times New Roman"/>
          <w:i/>
        </w:rPr>
        <w:t>Młodzieżowa rada gminy</w:t>
      </w:r>
      <w:r w:rsidRPr="003605E1">
        <w:rPr>
          <w:rFonts w:ascii="Times New Roman" w:hAnsi="Times New Roman" w:cs="Times New Roman"/>
        </w:rPr>
        <w:t xml:space="preserve">, [w:]op. cit., s. </w:t>
      </w:r>
      <w:r>
        <w:rPr>
          <w:rFonts w:ascii="Times New Roman" w:hAnsi="Times New Roman" w:cs="Times New Roman"/>
        </w:rPr>
        <w:t xml:space="preserve">83-93 - </w:t>
      </w:r>
      <w:hyperlink r:id="rId7" w:history="1">
        <w:r w:rsidRPr="00976BF7">
          <w:rPr>
            <w:rStyle w:val="Hipercze"/>
            <w:rFonts w:ascii="Times New Roman" w:hAnsi="Times New Roman" w:cs="Times New Roman"/>
          </w:rPr>
          <w:t>https://sip.legalis.pl/document-view.seam?documentId=mjxw62zogi3damrqheytkojoobqxalrugmydknzxg42q&amp;refSource=toc</w:t>
        </w:r>
      </w:hyperlink>
    </w:p>
  </w:footnote>
  <w:footnote w:id="43">
    <w:p w:rsidR="00F76E6C" w:rsidRDefault="00F76E6C" w:rsidP="00866998">
      <w:pPr>
        <w:pStyle w:val="Tekstprzypisudolnego"/>
      </w:pPr>
      <w:r>
        <w:rPr>
          <w:rStyle w:val="Odwoanieprzypisudolnego"/>
        </w:rPr>
        <w:footnoteRef/>
      </w:r>
      <w:r w:rsidR="00281761" w:rsidRPr="00C80122">
        <w:rPr>
          <w:rFonts w:ascii="Times New Roman" w:hAnsi="Times New Roman" w:cs="Times New Roman"/>
        </w:rPr>
        <w:t>Ustawa z dnia 24 kwietnia 2003 r. o działalności pożytku publicznego i o wolontariacie (Dz.U. z 2016 r., poz. 1817 z późn. zm.).</w:t>
      </w:r>
    </w:p>
  </w:footnote>
  <w:footnote w:id="44">
    <w:p w:rsidR="00F76E6C" w:rsidRDefault="00F76E6C" w:rsidP="008669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hyperlink r:id="rId8" w:history="1">
        <w:r w:rsidRPr="00A30C7A">
          <w:rPr>
            <w:rStyle w:val="Hipercze"/>
            <w:rFonts w:ascii="Times New Roman" w:hAnsi="Times New Roman" w:cs="Times New Roman"/>
          </w:rPr>
          <w:t>https://poradnik.ngo.pl/programy-wspolpracy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7682"/>
    <w:multiLevelType w:val="hybridMultilevel"/>
    <w:tmpl w:val="05BA067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>
    <w:nsid w:val="0D385921"/>
    <w:multiLevelType w:val="hybridMultilevel"/>
    <w:tmpl w:val="266EAA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A4711"/>
    <w:multiLevelType w:val="hybridMultilevel"/>
    <w:tmpl w:val="49F0D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96057"/>
    <w:multiLevelType w:val="multilevel"/>
    <w:tmpl w:val="6D84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B20AD"/>
    <w:multiLevelType w:val="hybridMultilevel"/>
    <w:tmpl w:val="A9B4CE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D66D7B"/>
    <w:multiLevelType w:val="hybridMultilevel"/>
    <w:tmpl w:val="8DDA67A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B4F2501"/>
    <w:multiLevelType w:val="hybridMultilevel"/>
    <w:tmpl w:val="E5F47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240B8"/>
    <w:multiLevelType w:val="multilevel"/>
    <w:tmpl w:val="3150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23058"/>
    <w:multiLevelType w:val="multilevel"/>
    <w:tmpl w:val="951E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859E2"/>
    <w:multiLevelType w:val="hybridMultilevel"/>
    <w:tmpl w:val="FBF69CF0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977F71"/>
    <w:multiLevelType w:val="hybridMultilevel"/>
    <w:tmpl w:val="649084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DA162E"/>
    <w:multiLevelType w:val="hybridMultilevel"/>
    <w:tmpl w:val="3396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60ACF"/>
    <w:multiLevelType w:val="hybridMultilevel"/>
    <w:tmpl w:val="A5BA6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ED62FB"/>
    <w:multiLevelType w:val="multilevel"/>
    <w:tmpl w:val="0B7C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9846E6"/>
    <w:multiLevelType w:val="hybridMultilevel"/>
    <w:tmpl w:val="99586624"/>
    <w:lvl w:ilvl="0" w:tplc="EDD6F4B6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013"/>
    <w:rsid w:val="000309C4"/>
    <w:rsid w:val="0004476C"/>
    <w:rsid w:val="00080A5C"/>
    <w:rsid w:val="000F3161"/>
    <w:rsid w:val="00113377"/>
    <w:rsid w:val="00117F23"/>
    <w:rsid w:val="00123D68"/>
    <w:rsid w:val="001569E9"/>
    <w:rsid w:val="00171279"/>
    <w:rsid w:val="00197E37"/>
    <w:rsid w:val="001B5FE1"/>
    <w:rsid w:val="001C3B7A"/>
    <w:rsid w:val="001D23A4"/>
    <w:rsid w:val="001E0A1F"/>
    <w:rsid w:val="001E63AB"/>
    <w:rsid w:val="00230543"/>
    <w:rsid w:val="00231605"/>
    <w:rsid w:val="002772AB"/>
    <w:rsid w:val="00277A33"/>
    <w:rsid w:val="00281761"/>
    <w:rsid w:val="00286E28"/>
    <w:rsid w:val="00286FF3"/>
    <w:rsid w:val="00287C33"/>
    <w:rsid w:val="00296CA1"/>
    <w:rsid w:val="00296FA1"/>
    <w:rsid w:val="002B30CB"/>
    <w:rsid w:val="002D4D31"/>
    <w:rsid w:val="002F2D5C"/>
    <w:rsid w:val="00307569"/>
    <w:rsid w:val="00323DDB"/>
    <w:rsid w:val="00366224"/>
    <w:rsid w:val="0037177E"/>
    <w:rsid w:val="0038639D"/>
    <w:rsid w:val="003870BF"/>
    <w:rsid w:val="003962DA"/>
    <w:rsid w:val="003D32D7"/>
    <w:rsid w:val="003E1971"/>
    <w:rsid w:val="004031DA"/>
    <w:rsid w:val="00427A96"/>
    <w:rsid w:val="00496F07"/>
    <w:rsid w:val="004C015F"/>
    <w:rsid w:val="004C042D"/>
    <w:rsid w:val="00511E88"/>
    <w:rsid w:val="00530CA2"/>
    <w:rsid w:val="00566A83"/>
    <w:rsid w:val="005843A7"/>
    <w:rsid w:val="005926AA"/>
    <w:rsid w:val="005947E9"/>
    <w:rsid w:val="005E4DED"/>
    <w:rsid w:val="005E7E32"/>
    <w:rsid w:val="005F2AE7"/>
    <w:rsid w:val="0064034D"/>
    <w:rsid w:val="00650043"/>
    <w:rsid w:val="006679C7"/>
    <w:rsid w:val="006731E5"/>
    <w:rsid w:val="006963DC"/>
    <w:rsid w:val="006C13A8"/>
    <w:rsid w:val="006C67D7"/>
    <w:rsid w:val="006D0CB6"/>
    <w:rsid w:val="006E6C29"/>
    <w:rsid w:val="006F4F52"/>
    <w:rsid w:val="00742FFD"/>
    <w:rsid w:val="00777759"/>
    <w:rsid w:val="007856C3"/>
    <w:rsid w:val="007E363F"/>
    <w:rsid w:val="007F6EC0"/>
    <w:rsid w:val="00801298"/>
    <w:rsid w:val="008161B1"/>
    <w:rsid w:val="00831AD2"/>
    <w:rsid w:val="00835E43"/>
    <w:rsid w:val="00837C84"/>
    <w:rsid w:val="00846797"/>
    <w:rsid w:val="00866998"/>
    <w:rsid w:val="0089705A"/>
    <w:rsid w:val="008B1866"/>
    <w:rsid w:val="008B68B0"/>
    <w:rsid w:val="008C1F5A"/>
    <w:rsid w:val="008C6410"/>
    <w:rsid w:val="008D5EB4"/>
    <w:rsid w:val="008E3822"/>
    <w:rsid w:val="00902A94"/>
    <w:rsid w:val="00906851"/>
    <w:rsid w:val="009071DF"/>
    <w:rsid w:val="00914BBA"/>
    <w:rsid w:val="009251BB"/>
    <w:rsid w:val="00941B5C"/>
    <w:rsid w:val="009842A3"/>
    <w:rsid w:val="00985744"/>
    <w:rsid w:val="009A78F0"/>
    <w:rsid w:val="009E1BE2"/>
    <w:rsid w:val="009F23E8"/>
    <w:rsid w:val="009F36D6"/>
    <w:rsid w:val="009F3A83"/>
    <w:rsid w:val="00A0194A"/>
    <w:rsid w:val="00A102B8"/>
    <w:rsid w:val="00A15993"/>
    <w:rsid w:val="00A1730D"/>
    <w:rsid w:val="00A17940"/>
    <w:rsid w:val="00A371E0"/>
    <w:rsid w:val="00A44DCB"/>
    <w:rsid w:val="00A57125"/>
    <w:rsid w:val="00A66F1C"/>
    <w:rsid w:val="00A67711"/>
    <w:rsid w:val="00A728D7"/>
    <w:rsid w:val="00A81E83"/>
    <w:rsid w:val="00A90D12"/>
    <w:rsid w:val="00A924AE"/>
    <w:rsid w:val="00AA2948"/>
    <w:rsid w:val="00AB5FFE"/>
    <w:rsid w:val="00AC7728"/>
    <w:rsid w:val="00AF2083"/>
    <w:rsid w:val="00AF43B7"/>
    <w:rsid w:val="00B0631F"/>
    <w:rsid w:val="00B24B8C"/>
    <w:rsid w:val="00B352F3"/>
    <w:rsid w:val="00B445DB"/>
    <w:rsid w:val="00B62A75"/>
    <w:rsid w:val="00B66CB9"/>
    <w:rsid w:val="00B74027"/>
    <w:rsid w:val="00B75D00"/>
    <w:rsid w:val="00B869AD"/>
    <w:rsid w:val="00BA4114"/>
    <w:rsid w:val="00BB5495"/>
    <w:rsid w:val="00BE2106"/>
    <w:rsid w:val="00BF52DD"/>
    <w:rsid w:val="00C010B7"/>
    <w:rsid w:val="00C10013"/>
    <w:rsid w:val="00C80122"/>
    <w:rsid w:val="00C82C06"/>
    <w:rsid w:val="00CA2154"/>
    <w:rsid w:val="00CB0365"/>
    <w:rsid w:val="00CB4B2E"/>
    <w:rsid w:val="00CC1D14"/>
    <w:rsid w:val="00CC43EE"/>
    <w:rsid w:val="00CD63EA"/>
    <w:rsid w:val="00CD69D7"/>
    <w:rsid w:val="00CF1386"/>
    <w:rsid w:val="00D05253"/>
    <w:rsid w:val="00D413F6"/>
    <w:rsid w:val="00D4505A"/>
    <w:rsid w:val="00D46B10"/>
    <w:rsid w:val="00D634FC"/>
    <w:rsid w:val="00D74367"/>
    <w:rsid w:val="00DC6674"/>
    <w:rsid w:val="00DC745E"/>
    <w:rsid w:val="00DE608B"/>
    <w:rsid w:val="00E0417F"/>
    <w:rsid w:val="00E13F2D"/>
    <w:rsid w:val="00E13FCC"/>
    <w:rsid w:val="00E16CE0"/>
    <w:rsid w:val="00E82F16"/>
    <w:rsid w:val="00E9035B"/>
    <w:rsid w:val="00EB19EC"/>
    <w:rsid w:val="00EE2D1A"/>
    <w:rsid w:val="00EE3B55"/>
    <w:rsid w:val="00EE456F"/>
    <w:rsid w:val="00EE7626"/>
    <w:rsid w:val="00F01C45"/>
    <w:rsid w:val="00F078A1"/>
    <w:rsid w:val="00F12361"/>
    <w:rsid w:val="00F158F7"/>
    <w:rsid w:val="00F22837"/>
    <w:rsid w:val="00F26943"/>
    <w:rsid w:val="00F26DA6"/>
    <w:rsid w:val="00F423EA"/>
    <w:rsid w:val="00F76E6C"/>
    <w:rsid w:val="00F8615D"/>
    <w:rsid w:val="00F9781D"/>
    <w:rsid w:val="00FB3B2E"/>
    <w:rsid w:val="00FB5A8D"/>
    <w:rsid w:val="00FB75D0"/>
    <w:rsid w:val="00FC61E5"/>
    <w:rsid w:val="00FE7FE9"/>
    <w:rsid w:val="00FF49C9"/>
    <w:rsid w:val="00FF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A9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B5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3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06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6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3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7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45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45DB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B5F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AB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5FF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DC66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DC667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Domylnie">
    <w:name w:val="Domyślnie"/>
    <w:qFormat/>
    <w:rsid w:val="00866998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6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6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1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7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3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5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0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3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2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9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4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82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2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7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9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5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5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6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0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0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6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8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2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oradnik.ngo.pl/programy-wspolpracy" TargetMode="External"/><Relationship Id="rId3" Type="http://schemas.openxmlformats.org/officeDocument/2006/relationships/hyperlink" Target="http://archiwum.mc.gov.pl/files/7_zasad_30-04.pdf" TargetMode="External"/><Relationship Id="rId7" Type="http://schemas.openxmlformats.org/officeDocument/2006/relationships/hyperlink" Target="https://sip.legalis.pl/document-view.seam?documentId=mjxw62zogi3damrqheytkojoobqxalrugmydknzxg42q&amp;refSource=toc" TargetMode="External"/><Relationship Id="rId2" Type="http://schemas.openxmlformats.org/officeDocument/2006/relationships/hyperlink" Target="http://ww2.senat.pl/k7/petycje/schemat.htm" TargetMode="External"/><Relationship Id="rId1" Type="http://schemas.openxmlformats.org/officeDocument/2006/relationships/hyperlink" Target="http://dzialajmy.org.pl/wp-content/uploads/2020/03/Karta-Zasad-Dzia%C5%82ania-Organizacji-Pozarz%C4%85dowych.pdf" TargetMode="External"/><Relationship Id="rId6" Type="http://schemas.openxmlformats.org/officeDocument/2006/relationships/hyperlink" Target="https://sip.legalis.pl/document-view.seam?documentId=mjxw62zogi3damrqheytkojoobqxalrugmydknzxg42q&amp;refSource=toc" TargetMode="External"/><Relationship Id="rId5" Type="http://schemas.openxmlformats.org/officeDocument/2006/relationships/hyperlink" Target="https://poradnik.ngo.pl/diagnoza-spoleczna" TargetMode="External"/><Relationship Id="rId4" Type="http://schemas.openxmlformats.org/officeDocument/2006/relationships/hyperlink" Target="https://sip.legalis.pl/document-view.seam?documentId=mjxw62zogi3damrqheytkojoobqxalrugmydknzxg42q&amp;refSource=t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7E67-0C0D-4C40-96AF-6B347F96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9765</Words>
  <Characters>58592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2023-02-01T00:20:00Z</dcterms:created>
  <dcterms:modified xsi:type="dcterms:W3CDTF">2023-02-01T00:20:00Z</dcterms:modified>
</cp:coreProperties>
</file>